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6FED" w14:textId="77777777" w:rsidR="00735994" w:rsidRPr="00735994" w:rsidRDefault="00735994" w:rsidP="0073599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br/>
        <w:t>СВОД ПРАВИЛ</w:t>
      </w:r>
    </w:p>
    <w:p w14:paraId="539CCD1C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СП.12.13130.2009</w:t>
      </w:r>
    </w:p>
    <w:p w14:paraId="4175884F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br/>
      </w:r>
    </w:p>
    <w:p w14:paraId="54FB1012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ОПРЕДЕЛЕНИЕ КАТЕГОРИЙ ПОМЕЩЕНИЙ, ЗДАНИЙ И НАРУЖНЫХ УСТАНОВОК</w:t>
      </w:r>
    </w:p>
    <w:p w14:paraId="3EA4666B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ПО ВЗРЫВОПОЖАРНОЙ И ПОЖАРНОЙ ОПАСНОСТИ</w:t>
      </w:r>
    </w:p>
    <w:p w14:paraId="43F9F595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2D2D2D"/>
          <w:spacing w:val="2"/>
          <w:sz w:val="36"/>
          <w:szCs w:val="36"/>
          <w:lang w:eastAsia="ru-RU"/>
        </w:rPr>
        <w:br/>
      </w:r>
    </w:p>
    <w:p w14:paraId="674F1F61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2D2D2D"/>
          <w:spacing w:val="2"/>
          <w:sz w:val="36"/>
          <w:szCs w:val="36"/>
          <w:lang w:eastAsia="ru-RU"/>
        </w:rPr>
        <w:t>Дата введения 2009-05-01</w:t>
      </w:r>
    </w:p>
    <w:p w14:paraId="6173CCAA" w14:textId="77777777" w:rsidR="00735994" w:rsidRPr="00735994" w:rsidRDefault="00735994" w:rsidP="00735994">
      <w:pPr>
        <w:spacing w:before="120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2D2D2D"/>
          <w:spacing w:val="2"/>
          <w:sz w:val="36"/>
          <w:szCs w:val="36"/>
          <w:lang w:eastAsia="ru-RU"/>
        </w:rPr>
        <w:br/>
      </w:r>
    </w:p>
    <w:p w14:paraId="327F7C56" w14:textId="77777777" w:rsidR="00735994" w:rsidRPr="00735994" w:rsidRDefault="00735994" w:rsidP="00735994">
      <w:pPr>
        <w:spacing w:after="135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color w:val="000001"/>
          <w:sz w:val="27"/>
          <w:szCs w:val="27"/>
          <w:lang w:eastAsia="ru-RU"/>
        </w:rPr>
        <w:t>ОКС 13.220.01</w:t>
      </w:r>
    </w:p>
    <w:p w14:paraId="5FD1BC44" w14:textId="77777777" w:rsidR="00735994" w:rsidRPr="00735994" w:rsidRDefault="00735994" w:rsidP="00735994">
      <w:pPr>
        <w:spacing w:after="135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color w:val="000001"/>
          <w:sz w:val="27"/>
          <w:szCs w:val="27"/>
          <w:lang w:eastAsia="ru-RU"/>
        </w:rPr>
        <w:t>ОК ВЭД L 7523040 </w:t>
      </w:r>
    </w:p>
    <w:p w14:paraId="0C30726B" w14:textId="77777777" w:rsidR="00735994" w:rsidRPr="00735994" w:rsidRDefault="00735994" w:rsidP="00735994">
      <w:pPr>
        <w:spacing w:after="135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1"/>
          <w:sz w:val="36"/>
          <w:szCs w:val="36"/>
          <w:lang w:eastAsia="ru-RU"/>
        </w:rPr>
        <w:t>Предисловие</w:t>
      </w:r>
    </w:p>
    <w:p w14:paraId="39A2340F" w14:textId="77777777" w:rsidR="00735994" w:rsidRPr="00735994" w:rsidRDefault="00735994" w:rsidP="00735994">
      <w:pPr>
        <w:spacing w:after="135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1"/>
          <w:sz w:val="36"/>
          <w:szCs w:val="36"/>
          <w:lang w:eastAsia="ru-RU"/>
        </w:rPr>
        <w:br/>
      </w:r>
    </w:p>
    <w:p w14:paraId="1EB3FE5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сводов правил — постановлением Правительства Российской Федерации «О порядке разработки и утверждения сводов правил» от 19 ноября 2008 г. № 858</w:t>
      </w:r>
    </w:p>
    <w:p w14:paraId="7A310FBE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5D872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Сведения о своде правил</w:t>
      </w:r>
    </w:p>
    <w:p w14:paraId="77BD60F5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1 РАЗРАБОТАН ФГУ ВНИИПО МЧС России</w:t>
      </w:r>
    </w:p>
    <w:p w14:paraId="373D8526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2 ВНЕСЕН Техническим комитетом по стандартизации ТК 274 «Пожарная безопасность»</w:t>
      </w:r>
    </w:p>
    <w:p w14:paraId="4E29DD3E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 УТВЕРЖДЕН И ВВЕДЕН В ДЕЙСТВИЕ Приказом МЧС России от 25 марта 2009 г. № 182</w:t>
      </w:r>
    </w:p>
    <w:p w14:paraId="3719769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lastRenderedPageBreak/>
        <w:t>4 ЗАРЕГИСТРИРОВАН Федеральным агентством по техническому регулированию и метрологии</w:t>
      </w:r>
    </w:p>
    <w:p w14:paraId="66E6EA8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5 ВВЕДЕН ВПЕРВЫЕ</w:t>
      </w:r>
    </w:p>
    <w:p w14:paraId="43C0F47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5C6E8F5B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«Национальные стандарты», а текст изменений и поправок —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 информационной системе общего пользования — на официальном сайте разработчика (ФГУ ВНИИПО МЧС России) в сети Интернет.</w:t>
      </w:r>
    </w:p>
    <w:p w14:paraId="187E7D03" w14:textId="77777777" w:rsidR="00735994" w:rsidRPr="00735994" w:rsidRDefault="00735994" w:rsidP="0073599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EA598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1 Область применения</w:t>
      </w:r>
    </w:p>
    <w:p w14:paraId="4673995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1.1 Настоящий свод правил разработан в соответствии со статьями 24, 25, 26, 27 Федерального </w:t>
      </w:r>
      <w:r w:rsidRPr="00735994">
        <w:rPr>
          <w:rFonts w:ascii="Courier New" w:eastAsia="Times New Roman" w:hAnsi="Courier New" w:cs="Courier New"/>
          <w:spacing w:val="-4"/>
          <w:sz w:val="27"/>
          <w:szCs w:val="27"/>
          <w:lang w:eastAsia="ru-RU"/>
        </w:rPr>
        <w:t>закона от 22 июля 2008 г. № 123-ФЗ «Технический регламент о требованиях пожарной безопасности»,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 является нормативным документом по пожарной безопасности в области стандартизации </w:t>
      </w:r>
      <w:r w:rsidRPr="00735994">
        <w:rPr>
          <w:rFonts w:ascii="Courier New" w:eastAsia="Times New Roman" w:hAnsi="Courier New" w:cs="Courier New"/>
          <w:spacing w:val="-4"/>
          <w:sz w:val="27"/>
          <w:szCs w:val="27"/>
          <w:lang w:eastAsia="ru-RU"/>
        </w:rPr>
        <w:t>добровольного применения и устанавливает методы определения классификационных признаков отнесения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 зданий (или частей зданий между противопожарными стенами — пожарных отсеков), сооружений, строений и помещений (далее по тексту — зданий и помещений) производственного и складского назначения класса Ф5 к категориям по взрывопожарной и пожарной опасности, а также методы определения классификационных признаков категорий наружных установок производственного и складского назначения (далее по тексту — наружные установки)  по пожарной опасности.</w:t>
      </w:r>
    </w:p>
    <w:p w14:paraId="5BCDEE9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1.2 Классификация зданий и помещений по взрывопожарной и пожарной опасности применяется для установления требований пожарной безопасности,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пожара.</w:t>
      </w:r>
    </w:p>
    <w:p w14:paraId="06466D0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Классификация наружных установок по пожарной опасности используется для установления требований пожарной безопасности,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установках.</w:t>
      </w:r>
    </w:p>
    <w:p w14:paraId="56D2318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1.3 Настоящий свод правил не распространяется:</w:t>
      </w:r>
    </w:p>
    <w:p w14:paraId="58C430B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 xml:space="preserve">- на помещения и здания для производства и хранения взрывчатых веществ (далее — ВВ), средств инициирования ВВ, здания и сооружения, 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lastRenderedPageBreak/>
        <w:t>проектируемые по специальным нормам и правилам, утвержденным в установленном порядке;</w:t>
      </w:r>
    </w:p>
    <w:p w14:paraId="798E8AD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- на наружные установки для производства и хранения ВВ, средств инициирования ВВ, наружные установки, проектируемые по специальным нормам и правилам, утвержденным в установленном порядке, а также на оценку уровня взрывоопасности наружных установок.</w:t>
      </w:r>
    </w:p>
    <w:p w14:paraId="6C704AB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1.4 Настоящий свод правил может быть использован при разработке специальных технических условий при проектировании зданий, сооружений, строений и наружных установок.</w:t>
      </w:r>
    </w:p>
    <w:p w14:paraId="2AEE4F54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3661A11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2 Нормативные ссылки</w:t>
      </w:r>
    </w:p>
    <w:p w14:paraId="4F02BBC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В настоящем своде правил использованы нормативные ссылки на следующий стандарт:</w:t>
      </w:r>
    </w:p>
    <w:p w14:paraId="36EA33E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ГОСТ 12.1.044-89* Система стандартов безопасности труда.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Пожаровзрывоопасность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веществ и материалов. Номенклатура показателей и методы их определения</w:t>
      </w:r>
    </w:p>
    <w:p w14:paraId="51D52B3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t>Примечани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е —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При пользовании настоящим сводом правил целесообразно проверить действие ссылочных стандартов в информационной системе общего пользования — на официальном сайте Федерального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агентства по техническому регулированию и метрологии в сети Интернет или по ежегодно издаваемому ин</w:t>
      </w:r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формационному указателю «Национальные стандарты», который опубликован по состоянию на 1 января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текущего года, и по соответствующим ежемесячно издаваемым информационным указателям, опубликованным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в текущем году. Если ссылочный стандарт заменен (изменен), то при пользовании настоящим стандартом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следует руководствоваться заменяющим (измененным) стандартом. Если ссылочный стандарт отменен без замены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то положение, в котором дана ссылка на него, применяется в части, не затрагивающей эту ссылку. </w:t>
      </w:r>
    </w:p>
    <w:p w14:paraId="79E8773B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31BDA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3 Термины и определения</w:t>
      </w:r>
    </w:p>
    <w:p w14:paraId="51C0592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В настоящем своде правил применяются следующие термины с соответствующими определениями:</w:t>
      </w:r>
    </w:p>
    <w:p w14:paraId="5B282625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 аварийная ситуация: Ситуация, характеризующаяся вероятностью возникновения аварии с возможностью дальнейшего ее развития.</w:t>
      </w:r>
    </w:p>
    <w:p w14:paraId="2E4C4D8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3.2 взрыв паровоздушного облака: Процесс сгорания горючей паровоздушной смеси в открытом пространстве с образованием волн давления.</w:t>
      </w:r>
    </w:p>
    <w:p w14:paraId="40463590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3.3 взрыв паровоздушной смеси в ограниченном объеме (резервуаре или производственном помещении): Процесс сгорания образовавшейся в 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ограниченном объеме горючей паровоздушной смеси с повышением давления в этом объеме.</w:t>
      </w:r>
    </w:p>
    <w:p w14:paraId="6081BE23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3.4 взрыв резервуара с перегретой жидкостью при воздействии на него очага пожара: Процесс разрушения резервуара при нагреве от очага пожара находящейся в резервуаре жидкости до температуры, превышающей нормальную температуру кипения, с дальнейшим взрывообразным вскипанием жидкости. Процесс сопровождается образованием волн давления, и, если жидкость горючая, «огненным шаром».</w:t>
      </w:r>
    </w:p>
    <w:p w14:paraId="6C6822F9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3.5 взрывоопасная смесь: Смесь воздуха или окислителя с горючими газами, парами легковоспламеняющихся жидкостей, горючими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пылями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или волокнами, которая при определенной концентрации и возникновении источника инициирования взрыва способна взорваться.</w:t>
      </w:r>
    </w:p>
    <w:p w14:paraId="721297A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3.6 время отключения (время срабатывания): Промежуток времени от начала возможного поступления горючего вещества из трубопровода (перфорация, разрыв, изменение номинального давления и т. п.) до полного прекращения поступления газа или жидкости в помещение.</w:t>
      </w:r>
    </w:p>
    <w:p w14:paraId="4E4FC7FD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3.7 категория пожарной (взрывопожарной) опасности объекта: Классификационная характеристика пожарной (взрывопожарной) опасности здания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(или частей здания между противопожарными стенами — пожарных отсеков), сооружения, строения, помещения, наружной установки.</w:t>
      </w:r>
    </w:p>
    <w:p w14:paraId="65B82048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3.8 логическое дерево событий: Графическое отражение общего характера развития возможных аварийных ситуаций и аварий с отражением причинно-следственной взаимосвязи событий в зависимости от специфики опасности объекта оценки риска с учетом влияния на них имеющихся защитных мероприятий.</w:t>
      </w:r>
    </w:p>
    <w:p w14:paraId="63BB4F28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3.9 огненный шар: Крупномасштабное диффузионное горение, реализуемое при разрыве ре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зервуара с горючей жидкостью или газом под давлением с воспламенением содержимого резервуара.</w:t>
      </w:r>
    </w:p>
    <w:p w14:paraId="23D8AC0B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3.10 пожар в помещении: Процесс диффузионного горения твердых, жидких и газообразных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горючих веществ, находящихся в помещении, вызывающий прогрев строительных конструкций и тех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softHyphen/>
        <w:t>нологического оборудования с возможной потерей ими несущей способности.</w:t>
      </w:r>
    </w:p>
    <w:p w14:paraId="4A4CD4C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3.11 проектная авария: Авария, для предотвращения которой в проекте промышленного объекта предусмотрены системы обеспечения безопасности, гарантирующие обеспечение заданного уровня безопасности.</w:t>
      </w:r>
    </w:p>
    <w:p w14:paraId="008C75C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3.12 пожарная нагрузка: Количество теплоты, которое может выделиться в помещение при пожаре.</w:t>
      </w:r>
    </w:p>
    <w:p w14:paraId="278FC4D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3.13 размер зоны: Протяженность ограниченной каким-либо образом части пространства.</w:t>
      </w:r>
    </w:p>
    <w:p w14:paraId="51801D2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3.14 сценарий аварии: Модель последовательности событий с определенной зоной воздействия опасных факторов пожара на людей, здания, сооружения и технологическое оборудование.</w:t>
      </w:r>
    </w:p>
    <w:p w14:paraId="3AEABEAA" w14:textId="77777777" w:rsidR="00735994" w:rsidRPr="00735994" w:rsidRDefault="00735994" w:rsidP="0073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 xml:space="preserve">3.15 удельная пожарная нагрузка: Количество теплоты, которое может выделиться в помещение при пожаре, отнесенное к площади размещения находящихся в помещении горючих и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трудногорючих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веществ и материалов.</w:t>
      </w:r>
    </w:p>
    <w:p w14:paraId="5AA153F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3.16 частота реализации сценария аварии: Частота возникновения и развития возможного сценария аварии в определенный период времени.</w:t>
      </w:r>
    </w:p>
    <w:p w14:paraId="7A1F7DF3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52FD534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4  Общие</w:t>
      </w:r>
      <w:proofErr w:type="gramEnd"/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 xml:space="preserve"> положения</w:t>
      </w:r>
    </w:p>
    <w:p w14:paraId="3713048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4.1 По взрывопожарной и пожарной опасности помещения подразделяются на категории А, Б, В1—В4, Г и Д, а здания — на категории А, Б, В, Г и Д.</w:t>
      </w:r>
    </w:p>
    <w:p w14:paraId="6FA1AAA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По пожарной опасности наружные установки подразделяются на категории АН, БН, ВН, ГН и ДН.</w:t>
      </w:r>
    </w:p>
    <w:p w14:paraId="281D7D7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4.2 Категории помещений и зданий определяются, исходя из вида находящихся в помещениях </w:t>
      </w:r>
      <w:r w:rsidRPr="00735994">
        <w:rPr>
          <w:rFonts w:ascii="Courier New" w:eastAsia="Times New Roman" w:hAnsi="Courier New" w:cs="Courier New"/>
          <w:spacing w:val="-4"/>
          <w:sz w:val="27"/>
          <w:szCs w:val="27"/>
          <w:lang w:eastAsia="ru-RU"/>
        </w:rPr>
        <w:t>горючих веществ и материалов, их количества и пожароопасных свойств, а также, исходя из объемно-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планировочных решений помещений и характеристик проводимых в них технологических процессов.</w:t>
      </w:r>
    </w:p>
    <w:p w14:paraId="0E626D16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Категории наружных установок определяются, исходя из пожароопасных свойств находящихся </w:t>
      </w: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в установках горючих веществ и материалов, их количества и особенностей технологических про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цессов.</w:t>
      </w:r>
    </w:p>
    <w:p w14:paraId="70FFA35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4.3 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(давления, температуры и т. д.).</w:t>
      </w:r>
    </w:p>
    <w:p w14:paraId="1A29D28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Допускается использование официально опубликованных справочных данных по пожароопасным свойствам веществ и материалов.</w:t>
      </w:r>
    </w:p>
    <w:p w14:paraId="517DD55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Допускается использование показателей пожарной опасности для смесей веществ и материалов по наиболее опасному компоненту.</w:t>
      </w:r>
    </w:p>
    <w:p w14:paraId="636D4337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1B8770F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5  Категории</w:t>
      </w:r>
      <w:proofErr w:type="gramEnd"/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 xml:space="preserve"> помещений по взрывопожарной и пожарной опасности</w:t>
      </w:r>
    </w:p>
    <w:p w14:paraId="4CBC71B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5.1 Категории помещений по взрывопожарной и пожарной опасности принимаются в соответствии с таблицей 1.</w:t>
      </w:r>
    </w:p>
    <w:p w14:paraId="746419BA" w14:textId="77777777" w:rsidR="00735994" w:rsidRPr="00735994" w:rsidRDefault="00735994" w:rsidP="00735994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br/>
      </w:r>
    </w:p>
    <w:p w14:paraId="3F3BEC02" w14:textId="77777777" w:rsidR="00735994" w:rsidRPr="00735994" w:rsidRDefault="00735994" w:rsidP="00735994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lastRenderedPageBreak/>
        <w:t>Таблица 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Категории помещений по взрывопожарной и пожарной опасности</w:t>
      </w:r>
    </w:p>
    <w:p w14:paraId="78D9D0E1" w14:textId="77777777" w:rsidR="00735994" w:rsidRPr="00735994" w:rsidRDefault="00735994" w:rsidP="0073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7733"/>
      </w:tblGrid>
      <w:tr w:rsidR="00735994" w:rsidRPr="00735994" w14:paraId="6744E6C6" w14:textId="77777777" w:rsidTr="00735994"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F44DE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Категория помещения</w:t>
            </w:r>
          </w:p>
          <w:p w14:paraId="4B71DFAD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EC052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Характеристика веществ и материалов, находящихся (обращающихся) в помещении</w:t>
            </w:r>
          </w:p>
        </w:tc>
      </w:tr>
      <w:tr w:rsidR="00735994" w:rsidRPr="00735994" w14:paraId="0881E721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623BA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А</w:t>
            </w:r>
          </w:p>
          <w:p w14:paraId="58A582B1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 повышенная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взрывопожароопасность</w:t>
            </w:r>
            <w:proofErr w:type="spellEnd"/>
          </w:p>
          <w:p w14:paraId="60939E42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B41A4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Горючие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газы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, легковоспламеняющиеся жидкости с температурой вспышки не более 28 °С в таком количестве, что могут образовывать взрывоопасные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парогазовоздушные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смеси, при воспламенении которых развивается расчетное избыточное давление взрыва в помещении, превышающее 5 кПа, и (или) вещества и материалы, способные взрываться и гореть при взаимодействии с водой, кислородом воздуха или друг с другом, в таком количестве, что расчетное избыточное давление взрыва в помещении превышает 5 кПа </w:t>
            </w:r>
          </w:p>
        </w:tc>
      </w:tr>
      <w:tr w:rsidR="00735994" w:rsidRPr="00735994" w14:paraId="3DA95E13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C9974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Б</w:t>
            </w:r>
          </w:p>
          <w:p w14:paraId="7EE7E761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взрывопожароопасность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47857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Горючие пыли или волокна, легковоспламеняющиеся жидкости с температурой вспышки более 28 °С,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735994" w:rsidRPr="00735994" w14:paraId="59532C1F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AC8C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В1-В4</w:t>
            </w:r>
          </w:p>
          <w:p w14:paraId="58457E3E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пожароопасность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8E557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Горючие и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жидкости, твердые горючие и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находятся (обращаются), не относятся к категории А или Б </w:t>
            </w:r>
          </w:p>
        </w:tc>
      </w:tr>
      <w:tr w:rsidR="00735994" w:rsidRPr="00735994" w14:paraId="23780693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0824B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</w:t>
            </w:r>
          </w:p>
          <w:p w14:paraId="682359B3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умеренная пожароопасность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51BCB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пламени, и (или) горючие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газы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, жидкости и твердые вещества, которые сжигаются или утилизируются в качестве топлива </w:t>
            </w:r>
          </w:p>
        </w:tc>
      </w:tr>
      <w:tr w:rsidR="00735994" w:rsidRPr="00735994" w14:paraId="7BE82527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1085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Д</w:t>
            </w:r>
          </w:p>
          <w:p w14:paraId="12CA1B1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пониженная пожароопасность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E3C9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Негорючие вещества и материалы в холодном состоянии</w:t>
            </w:r>
          </w:p>
        </w:tc>
      </w:tr>
      <w:tr w:rsidR="00735994" w:rsidRPr="00735994" w14:paraId="3B9CF195" w14:textId="77777777" w:rsidTr="00735994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64C5F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Примечания</w:t>
            </w:r>
          </w:p>
          <w:p w14:paraId="050C8E17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  <w:p w14:paraId="4DB3B6F6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1 Методы определения категорий помещений А и Б устанавливаются в соответствии с приложением А.</w:t>
            </w:r>
          </w:p>
          <w:p w14:paraId="027ED476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  <w:p w14:paraId="56A96538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lastRenderedPageBreak/>
              <w:t>2 Отнесение помещения к категории В1, В2, В3 или В4 осуществляется в зависимости от количества и способа размещения пожарной нагрузки в указанном помещении и его объемно-планировочных характеристик, а также от пожароопасных свойств веществ и материалов, составляющих пожарную нагрузку. Разделение помещений на категории В1-В4 регламентируется положениями в соответствии с приложением Б.</w:t>
            </w:r>
          </w:p>
        </w:tc>
      </w:tr>
    </w:tbl>
    <w:p w14:paraId="0EECC29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br/>
      </w:r>
    </w:p>
    <w:p w14:paraId="2BF2C09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5.2 Определение категорий помещений следует осуществлять путем последовательной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проверки принадлежности помещения к категориям, приведенным в таблице 1, от наиболее опасной (А)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к наименее опасной (Д).</w:t>
      </w:r>
    </w:p>
    <w:p w14:paraId="1AD2A27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DAE9721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6 Категории зданий по взрывопожарной и пожарной опасности</w:t>
      </w:r>
    </w:p>
    <w:p w14:paraId="4DE88AC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6.1 Категории зданий по взрывопожарной и пожарной опасности определяются, исходя из доли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и суммированной площади помещений той или иной категории опасности в этом здании.</w:t>
      </w:r>
    </w:p>
    <w:p w14:paraId="6D21D50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6.2 Здание относится к категории А, если в нем суммированная площадь помещений категории А превышает 5 % площади всех помещений или 200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45F75A3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6.3 Здание не относится к категории А, если суммированная площадь помещений категории А в здании не превышает 25 % суммированной площади всех размещенных в нем помещений (но не более 1000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) и эти помещения оснащаются установками автоматического пожаротушения.</w:t>
      </w:r>
    </w:p>
    <w:p w14:paraId="3D4CF1FB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</w:t>
      </w: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.4 Здание относится к категории Б, если одновременно выполнены следующие условия: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здание не относится к категории А и суммированная площадь помещений категорий А и Б превышает 5 % суммированной площади всех помещений или 200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4BEC09A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6.5 Здание не относится к категории Б, если суммированная площадь помещений категорий А </w:t>
      </w: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и Б в здании не превышает 25 % суммированной площади всех размещенных в нем помещений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(но не более 1000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) и эти помещения оснащаются установками автоматического пожаротушения.</w:t>
      </w:r>
    </w:p>
    <w:p w14:paraId="393AC22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6.6 Здание относится к категории В, если одновременно выполнены следующие условия: здание не относится к категории А или Б и суммированная площадь помещений категорий А, Б, B1, B2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и В3 превышает 5 % (10 %, если в здании отсутствуют помещения категорий А и Б)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суммированной площади всех помещений.</w:t>
      </w:r>
    </w:p>
    <w:p w14:paraId="1E37296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6.7 Здание не относится к категории В, если суммированная площадь помещений категорий А, Б, B1, B2 и В3 в здании не превышает 25 % 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суммированной площади всех размещенных в нем помещений (но не более 3500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) и эти помещения оснащаются установками автоматического пожаротушения.</w:t>
      </w:r>
    </w:p>
    <w:p w14:paraId="453B7EE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6.8 Здание относится к категории Г, если одновременно выполнены следующие условия: здание не относится к категории А, Б или В и суммированная площадь помещений категорий А, Б, B1, B2, ВЗ и Г превышает 5 % суммированной площади всех помещений.</w:t>
      </w:r>
    </w:p>
    <w:p w14:paraId="16811A46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6.9 Здание не относится к категории Г, если суммированная площадь помещений категорий А, Б, B1, B2, В3 и Г в здании не превышает 25 % суммированной площади всех размещенных в нем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помещений (но не более 5000 м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) и помещения категорий А, Б, B1, B2 и В3 оснащаются установками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автоматического пожаротушения.</w:t>
      </w:r>
    </w:p>
    <w:p w14:paraId="71D9B08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6.10 Здание относится к категории Д, если оно не относится к категории А, Б, В или Г.</w:t>
      </w:r>
    </w:p>
    <w:p w14:paraId="4756986A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0220521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7 Категории наружных установок по пожарной опасности</w:t>
      </w:r>
    </w:p>
    <w:p w14:paraId="142BAF0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7.1 Категории наружных установок по пожарной опасности принимаются в соответствии с таблицей 2.</w:t>
      </w:r>
    </w:p>
    <w:p w14:paraId="6AE6C34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1DDB6C2" w14:textId="77777777" w:rsidR="00735994" w:rsidRPr="00735994" w:rsidRDefault="00735994" w:rsidP="00735994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2 — Категории наружных установок по пожарной опасности</w:t>
      </w:r>
    </w:p>
    <w:tbl>
      <w:tblPr>
        <w:tblW w:w="500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7733"/>
      </w:tblGrid>
      <w:tr w:rsidR="00735994" w:rsidRPr="00735994" w14:paraId="5257FE7B" w14:textId="77777777" w:rsidTr="00735994"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90D04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Категория наружной установки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51271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Критерии отнесения наружной установки к той или иной категории по пожарной опасности</w:t>
            </w:r>
          </w:p>
          <w:p w14:paraId="3611578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  <w:tr w:rsidR="00735994" w:rsidRPr="00735994" w14:paraId="68015648" w14:textId="77777777" w:rsidTr="00735994"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A9B1D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АН</w:t>
            </w:r>
          </w:p>
          <w:p w14:paraId="3BAD66A0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 повышенная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взрывопожароопасность</w:t>
            </w:r>
            <w:proofErr w:type="spellEnd"/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6DFB8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Установка относится к категории АН, если в ней присутствуют (хранятся, перерабатываются, транспортируются) горючие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газы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, легковоспламеняющиеся жидкости с температурой вспышки не более 28 °С, вещества и (или) материалы, способные гореть при взаимодействии с водой, кислородом воздуха и (или) друг с другом (при условии, что величина пожарного риска при возможном сгорании указанных веществ с образованием волн давления превышает одну миллионную в год на расстоянии 30 м от наружной установки)</w:t>
            </w:r>
          </w:p>
        </w:tc>
      </w:tr>
      <w:tr w:rsidR="00735994" w:rsidRPr="00735994" w14:paraId="0BD2B37C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7EA17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БН</w:t>
            </w:r>
          </w:p>
          <w:p w14:paraId="45BC3757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взрывопожароопасность</w:t>
            </w:r>
            <w:proofErr w:type="spellEnd"/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3ED47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Установка относится к категории БН, если в ней присутствуют (хранятся, перерабатываются, транспортируются) горючие пыли и (или) волокна, легковоспламеняющиеся жидкости с температурой вспышки более 28 °С, горючие жидкости (при условии, что величина пожарного риска при возможном сгорании пыле- </w:t>
            </w: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lastRenderedPageBreak/>
              <w:t>и (или) паровоздушных смесей с образованием волн давления превышает одну миллионную в год на расстоянии 30 м от наружной установки)</w:t>
            </w:r>
          </w:p>
        </w:tc>
      </w:tr>
      <w:tr w:rsidR="00735994" w:rsidRPr="00735994" w14:paraId="4F005C18" w14:textId="77777777" w:rsidTr="00735994"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C44B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lastRenderedPageBreak/>
              <w:t>ВН</w:t>
            </w:r>
          </w:p>
          <w:p w14:paraId="7C25ABF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пожароопасность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35AD4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Установка относится к категории ВН, если в ней присутствуют (хранятся, перерабатываются, транспортируются) горючие и (или)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жидкости, твердые горючие и (или)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вещества и (или) материалы (в том числе пыли и (или) волокна), вещества и (или) материалы, способные при взаимодействии с водой, кислородом воздуха и (или) друг с другом гореть, и если не реализуются критерии, позволяющие отнести установку к категории АН или БН (при условии, что величина пожарного риска при возможном сгорании указанных веществ и (или) материалов превышает одну миллионную в год на расстоянии 30 м от наружной установки)</w:t>
            </w:r>
          </w:p>
        </w:tc>
      </w:tr>
      <w:tr w:rsidR="00735994" w:rsidRPr="00735994" w14:paraId="333C9FD7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9DFD5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ГН</w:t>
            </w:r>
          </w:p>
          <w:p w14:paraId="506CC36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умеренная пожароопасность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1E64A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Установка относится к категории ГН, если в ней присутствуют (хранятся, перерабатываются, транспортируются) негорючие вещества и (или) материалы в горячем, раскаленном и (или) расплавленном состоянии, процесс обработки которых сопровождается выделением лучистого тепла, искр и (или) пламени, а также горючие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газы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, жидкости и (или) твердые вещества, которые сжигаются или утилизируются в качестве топлива</w:t>
            </w:r>
          </w:p>
        </w:tc>
      </w:tr>
      <w:tr w:rsidR="00735994" w:rsidRPr="00735994" w14:paraId="4C545C08" w14:textId="77777777" w:rsidTr="00735994"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CD7CB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ДН</w:t>
            </w:r>
          </w:p>
          <w:p w14:paraId="487F54A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пониженная пожароопасность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020BA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Установка относится к категории ДН, если в ней присутствуют (хранятся, перерабатываются, транспортируются) в основном негорючие вещества и (или) материалы в холодном состоянии и если по перечисленным выше критериям она не относится к категории АН, БН, ВН или ГН</w:t>
            </w:r>
          </w:p>
        </w:tc>
      </w:tr>
    </w:tbl>
    <w:p w14:paraId="5B5B7E4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br/>
      </w:r>
    </w:p>
    <w:p w14:paraId="6008BF7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7.2 Определение категорий наружных установок следует осуществлять путем последовательной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проверки их принадлежности к категориям, приведенным в таблице 2, от наиболее опасной (АН) к наименее опасной (ДН).</w:t>
      </w:r>
    </w:p>
    <w:p w14:paraId="4AA6F9B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7.3 В случае, если из-за отсутствия данных представляется невозможным оценить величину пожарного риска, допускается использование вместо нее следующих критериев.</w:t>
      </w:r>
    </w:p>
    <w:p w14:paraId="02C7FE5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Для категорий АН и БН:</w:t>
      </w:r>
    </w:p>
    <w:p w14:paraId="4D74FCF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- горизонтальный размер зоны, ограничивающей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газопаровоздушные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смеси с концентрацией горючего выше нижнего концентрационного предела распространения пламени (НКПР) по ГОСТ 12.1.044, превышает 30 м (данный критерий применяется только для горючих газов и паров) и (или) расчетное избыточное давление при сгорании газо-, паро- или пылевоздушной смеси на расстоянии 30 м от наружной установки превышает 5 кПа.</w:t>
      </w:r>
    </w:p>
    <w:p w14:paraId="1C1858E9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Для категории ВН:</w:t>
      </w:r>
    </w:p>
    <w:p w14:paraId="6D17A55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 интенсивность теплового излучения от очага пожара веществ и (или) материалов, указанных для категории ВН, на расстоянии 30 м от наружной установки превышает 4 кВт ×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3F2E7AA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Горизонтальные размеры зон, ограничивающих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газопаровоздушные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смеси с концентрацией горючего выше НКПР, определяются в соответствии с приложением В.</w:t>
      </w:r>
    </w:p>
    <w:p w14:paraId="7525461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Интенсивность теплового излучения от очага пожара определяется в соответствии с приложением В.</w:t>
      </w:r>
    </w:p>
    <w:p w14:paraId="31FEDB3D" w14:textId="77777777" w:rsidR="00735994" w:rsidRPr="00735994" w:rsidRDefault="00735994" w:rsidP="007359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92D88CE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8 Оценка пожарного риска</w:t>
      </w:r>
    </w:p>
    <w:p w14:paraId="02E611EB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8.1 Пожарный риск Р(а) (год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) в определенной точке территории (а), на расстоянии 30 м от наружной установки, определяют с помощью соотношения:</w:t>
      </w:r>
    </w:p>
    <w:p w14:paraId="4F4A17FF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887713F" w14:textId="4398A6A3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0E27C" wp14:editId="1CBAC15C">
            <wp:extent cx="1288415" cy="501015"/>
            <wp:effectExtent l="0" t="0" r="698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(1)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F10660A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327538B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где  </w:t>
      </w:r>
      <w:r w:rsidRPr="00735994">
        <w:rPr>
          <w:rFonts w:ascii="Courier New" w:eastAsia="Times New Roman" w:hAnsi="Courier New" w:cs="Courier New"/>
          <w:spacing w:val="2"/>
          <w:sz w:val="27"/>
          <w:szCs w:val="27"/>
          <w:lang w:val="en-US" w:eastAsia="ru-RU"/>
        </w:rPr>
        <w:t>J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 число сценариев развития аварий, возможных на наружной установке;</w:t>
      </w:r>
    </w:p>
    <w:p w14:paraId="36BCC10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(a) — условная вероятность поражения человека в определенной точке территории (а) в результате реализации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-того сценария развития аварии, отвечающего определенному инициирующему аварию событию;</w:t>
      </w:r>
    </w:p>
    <w:p w14:paraId="024618F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j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частота реализации в течение года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-того сценария развития аварии, год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56387307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8.2 Сценарии развития пожароопасных аварийных ситуаций и аварий рассматриваются на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основе построения логического дерева событий. Число возможных сценариев развития аварий определяется по результатам анализа возможных на наружной установке аварийных ситуаций и аварий.</w:t>
      </w:r>
    </w:p>
    <w:p w14:paraId="4EA1AF55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8.3 Условные вероятности поражения человека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(a) определяют по значениям пробит-функций и на основе соотношений в соответствии с приложением Г.</w:t>
      </w:r>
    </w:p>
    <w:p w14:paraId="2BD02DE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Условную вероятность поражения человека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(a) от совместного независимого воздействия несколькими опасными факторами в результате реализации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-того сценария развития аварии определяют по соотношению: </w:t>
      </w:r>
    </w:p>
    <w:p w14:paraId="6C7E4245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15038" w14:textId="300EE6F4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D8464" wp14:editId="5AB36AA3">
            <wp:extent cx="1955800" cy="485140"/>
            <wp:effectExtent l="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(2)</w:t>
      </w:r>
    </w:p>
    <w:p w14:paraId="0D2F57A1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C41627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h — число рассматриваемых опасных факторов пожара;</w:t>
      </w:r>
    </w:p>
    <w:p w14:paraId="236AC10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k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вероятность реализации k-того опасного фактора пожара;</w:t>
      </w:r>
    </w:p>
    <w:p w14:paraId="517AF42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k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(a) — условная вероятность поражения k-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тым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опасным фактором пожара.</w:t>
      </w:r>
    </w:p>
    <w:p w14:paraId="74F4EC6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8.4 Частоты реализации сценариев развития аварий определяют по статистическим данным и (или) на основе методик, изложенных в нормативных документах. Допускается использовать рас</w:t>
      </w:r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четные данные по надежности технологического оборудования, соответствующие специфике наружной установки. </w:t>
      </w:r>
    </w:p>
    <w:p w14:paraId="731F329E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5BE9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Приложение А</w:t>
      </w:r>
    </w:p>
    <w:p w14:paraId="1ECCEBE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(обязательное)</w:t>
      </w:r>
    </w:p>
    <w:p w14:paraId="36823F2E" w14:textId="77777777" w:rsidR="00735994" w:rsidRPr="00735994" w:rsidRDefault="00735994" w:rsidP="0073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Методы определения категорий помещений А и Б</w:t>
      </w:r>
    </w:p>
    <w:p w14:paraId="3DBE87C6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А.1 Выбор и обоснование расчетного варианта</w:t>
      </w:r>
    </w:p>
    <w:p w14:paraId="516B9C62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br/>
      </w:r>
    </w:p>
    <w:p w14:paraId="285B333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А.1.1 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паро-, пылевоздушных смесей участвует наибольшее количество газов, паров,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наиболее опасных в отношении последствий сгорания этих смесей.</w:t>
      </w:r>
    </w:p>
    <w:p w14:paraId="4DC7C59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А.1.2 Количество поступивших в помещение веществ, которые могут образовать горючие газовоздушные, паровоздушные, пылевоздушные смеси, определяется, исходя из следующих предпосылок:</w:t>
      </w:r>
    </w:p>
    <w:p w14:paraId="03F486E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а) происходит расчетная авария одного из аппаратов согласно А.1.1;</w:t>
      </w:r>
    </w:p>
    <w:p w14:paraId="56E728B9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б) все содержимое аппарата поступает в помещение;</w:t>
      </w:r>
    </w:p>
    <w:p w14:paraId="7D1229E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в) происходит одновременно утечка веществ из трубопроводов, питающих аппарат, по прямому и обратному потокам в течение времени, необходимого для отключения трубопроводов.</w:t>
      </w:r>
    </w:p>
    <w:p w14:paraId="3CDD936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Расчетное время отключения трубопроводов определяют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 w14:paraId="1B6D8BA6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Расчетное время отключения трубопроводов следует принимать равным:</w:t>
      </w:r>
    </w:p>
    <w:p w14:paraId="54932AFB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- времени срабатывания системы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элементов;</w:t>
      </w:r>
    </w:p>
    <w:p w14:paraId="2CE4CA8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- 120 с, если вероятность отказа системы автоматики превышает 0,000001 в год и не обеспечено резервирование ее элементов;</w:t>
      </w:r>
    </w:p>
    <w:p w14:paraId="603B8E96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- 300 с при ручном отключении;</w:t>
      </w:r>
    </w:p>
    <w:p w14:paraId="67DA0AF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г) происходит испарение с поверхности разлившейся жидкости; площадь испарения при разливе на пол определяется (при отсутствии справочных данных), исходя из расчета, что 1 литр смесей и растворов, содержащих 70 % и менее (по массе) растворителей, разливается на площади 0,5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а остальных жидкостей — на 1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пола помещения;</w:t>
      </w:r>
    </w:p>
    <w:p w14:paraId="32E4D82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 w14:paraId="1045A2F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е) длительность испарения жидкости принимается равной времени ее полного испарения, но не более 3600 с.</w:t>
      </w:r>
    </w:p>
    <w:p w14:paraId="5A88CFA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А.1.3 Количество пыли, которое может образовать пылевоздушную смесь, определяется из следующих предпосылок:</w:t>
      </w:r>
    </w:p>
    <w:p w14:paraId="4D939DF9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а) расчетной аварии предшествовало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пыленакопление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 производственном помещении, происходящее в условиях нормального режима работы (например, вследствие пылевыделения из негерметичного производственного оборудования);</w:t>
      </w:r>
    </w:p>
    <w:p w14:paraId="332044E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б)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помещение всей находившейся в аппарате пыли.</w:t>
      </w:r>
    </w:p>
    <w:p w14:paraId="78003DE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А.1.4 Свободный объем помещения определяется как разность между объемом помещения и объемом, занимаемым технологическим оборудованием. Если свободный объем помещения определить невозможно, то его допускается принимать условно, равным 80 % геометрического объема помещения.</w:t>
      </w:r>
    </w:p>
    <w:p w14:paraId="3C5323DA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br/>
      </w:r>
    </w:p>
    <w:p w14:paraId="5C933BBC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А.2 Расчет избыточного давления для горючих газов, паров легковоспламеняющихся</w:t>
      </w:r>
    </w:p>
    <w:p w14:paraId="17677776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и горючих жидкостей</w:t>
      </w:r>
    </w:p>
    <w:p w14:paraId="775EAD6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А.2.1 Избыточное давление ΔР для индивидуальных горючих веществ, состоящих из атомов С, Н, О,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N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С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В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I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определяется по формуле</w:t>
      </w:r>
    </w:p>
    <w:p w14:paraId="062E2EF8" w14:textId="0D03118D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CC5E5" wp14:editId="12A2DCF3">
            <wp:extent cx="1955800" cy="485140"/>
            <wp:effectExtent l="0" t="0" r="635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(А.1)</w:t>
      </w:r>
    </w:p>
    <w:p w14:paraId="34CC939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619B6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 xml:space="preserve">где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Рmax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— максимальное давление, развиваемое при сгорании стехиометрической газовоздушной или паровоздушной смеси в замкнутом объеме, определяемое экспериментально или по справочным данным в соответствии с требованиями 4.3. При отсутствии данных допускается принимать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Рmax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равным 900 кПа;</w:t>
      </w:r>
    </w:p>
    <w:p w14:paraId="47553482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Р0 — начальное давление, кПа (допускается принимать равным 101 кПа);</w:t>
      </w:r>
    </w:p>
    <w:p w14:paraId="2ACC2D74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m — масса горючего газа (ГГ) или паров легковоспламеняющихся (ЛВЖ) и горючих жидкостей (ГЖ), вышедших в результате расчетной аварии в помещение, вычисляемая для ГГ по формуле </w:t>
      </w:r>
    </w:p>
    <w:p w14:paraId="75F886E4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(А.6), а для паров ЛВЖ и ГЖ по формуле (А.11), кг;</w:t>
      </w:r>
    </w:p>
    <w:p w14:paraId="5A5BCB2B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Z — коэффициент участия горючих газов и паров в горении, который может быть рассчитан на основе характера распределения газов и паров в объеме помещения согласно приложению Д. Допускается принимать значение Z по таблице А.1;</w:t>
      </w:r>
    </w:p>
    <w:p w14:paraId="0E8E11A8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св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свободный объем помещения,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7B48161F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r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г,п</w:t>
      </w:r>
      <w:proofErr w:type="spellEnd"/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плотность газа или пара при расчетной температуре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p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 ×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вычисляемая по формуле</w:t>
      </w:r>
    </w:p>
    <w:p w14:paraId="17859707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AFFB371" w14:textId="22DA8863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0CCAB" wp14:editId="74D82399">
            <wp:extent cx="1574165" cy="461010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(А.2)</w:t>
      </w:r>
    </w:p>
    <w:p w14:paraId="3E93F654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4D5DCD28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 М — молярная масса,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×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22944CCD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V0 — мольный объем, равный 22,413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×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2E532313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tр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— расчетная температура, °С.</w:t>
      </w:r>
    </w:p>
    <w:p w14:paraId="46755822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  <w:t xml:space="preserve">В 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ситуации. Если такого значения расчетной температуры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tр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по каким-либо причинам определить не удается, допускается принимать ее равной 61 °С;</w:t>
      </w:r>
    </w:p>
    <w:p w14:paraId="1EC2EE17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Сст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— стехиометрическая концентрация ГГ или паров ЛВЖ и ГЖ, % (объемных), вычисляемая по формуле</w:t>
      </w:r>
    </w:p>
    <w:p w14:paraId="3734A4C0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9A11CA8" w14:textId="0FEB9574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873DF" wp14:editId="179A278A">
            <wp:extent cx="993775" cy="42164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(А.3)</w:t>
      </w:r>
    </w:p>
    <w:p w14:paraId="34D5611A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br/>
      </w:r>
    </w:p>
    <w:p w14:paraId="78FAF6E3" w14:textId="3A95AD82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1EAE2" wp14:editId="49AE30DF">
            <wp:extent cx="1494790" cy="40576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стехиометрический коэффициент кислорода в реакции сгорания;</w:t>
      </w:r>
    </w:p>
    <w:p w14:paraId="4EDE5781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nС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nH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nО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nX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— число атомов С, Н, О и галоидов в молекуле горючего;</w:t>
      </w:r>
    </w:p>
    <w:p w14:paraId="42CFBF36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Кн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— коэффициент, учитывающий негерметичность помещения и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неадиабатичность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процесса горения. Допускается принимать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Кн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равным трем.</w:t>
      </w:r>
    </w:p>
    <w:p w14:paraId="36E7622B" w14:textId="77777777" w:rsidR="00735994" w:rsidRPr="00735994" w:rsidRDefault="00735994" w:rsidP="0073599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5ADE682" w14:textId="77777777" w:rsidR="00735994" w:rsidRPr="00735994" w:rsidRDefault="00735994" w:rsidP="00735994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t>Таблица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А.1 — Значение коэффициента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Z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участия горючих газов и паров в горении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1814"/>
      </w:tblGrid>
      <w:tr w:rsidR="00735994" w:rsidRPr="00735994" w14:paraId="15A7B3F1" w14:textId="77777777" w:rsidTr="00735994">
        <w:trPr>
          <w:jc w:val="center"/>
        </w:trPr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0EFBA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Вид горючего вещества</w:t>
            </w:r>
          </w:p>
          <w:p w14:paraId="16A99EFF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549BF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Значение</w:t>
            </w:r>
          </w:p>
          <w:p w14:paraId="712AE532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color w:val="000001"/>
                <w:sz w:val="24"/>
                <w:szCs w:val="24"/>
                <w:lang w:eastAsia="ru-RU"/>
              </w:rPr>
              <w:t> Z</w:t>
            </w:r>
          </w:p>
        </w:tc>
      </w:tr>
      <w:tr w:rsidR="00735994" w:rsidRPr="00735994" w14:paraId="44DC9DF3" w14:textId="77777777" w:rsidTr="00735994">
        <w:trPr>
          <w:jc w:val="center"/>
        </w:trPr>
        <w:tc>
          <w:tcPr>
            <w:tcW w:w="7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ED2EE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EDF03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1,0</w:t>
            </w:r>
          </w:p>
          <w:p w14:paraId="7F1E34CD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  <w:tr w:rsidR="00735994" w:rsidRPr="00735994" w14:paraId="5A087E93" w14:textId="77777777" w:rsidTr="00735994">
        <w:trPr>
          <w:jc w:val="center"/>
        </w:trPr>
        <w:tc>
          <w:tcPr>
            <w:tcW w:w="7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44852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Горючие </w:t>
            </w:r>
            <w:proofErr w:type="spellStart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газы</w:t>
            </w:r>
            <w:proofErr w:type="spellEnd"/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 xml:space="preserve"> (кроме водорода)</w:t>
            </w:r>
          </w:p>
          <w:p w14:paraId="5F7751D8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BC66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0,5</w:t>
            </w:r>
          </w:p>
          <w:p w14:paraId="30482036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  <w:tr w:rsidR="00735994" w:rsidRPr="00735994" w14:paraId="4FF8ADE6" w14:textId="77777777" w:rsidTr="00735994">
        <w:trPr>
          <w:jc w:val="center"/>
        </w:trPr>
        <w:tc>
          <w:tcPr>
            <w:tcW w:w="7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CA7C5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Легковоспламеняющиеся и горючие жидкости, нагретые до температуры вспышки и выше</w:t>
            </w:r>
          </w:p>
          <w:p w14:paraId="1BECE64B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B87C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0,3</w:t>
            </w:r>
          </w:p>
          <w:p w14:paraId="6EA5213A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  <w:tr w:rsidR="00735994" w:rsidRPr="00735994" w14:paraId="6369F3E2" w14:textId="77777777" w:rsidTr="00735994">
        <w:trPr>
          <w:jc w:val="center"/>
        </w:trPr>
        <w:tc>
          <w:tcPr>
            <w:tcW w:w="7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425E7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  <w:p w14:paraId="759EBE1F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95BC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0,3</w:t>
            </w:r>
          </w:p>
          <w:p w14:paraId="59AD2B7B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  <w:tr w:rsidR="00735994" w:rsidRPr="00735994" w14:paraId="15F7BE69" w14:textId="77777777" w:rsidTr="00735994">
        <w:trPr>
          <w:jc w:val="center"/>
        </w:trPr>
        <w:tc>
          <w:tcPr>
            <w:tcW w:w="7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E1C03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Легковоспламеняющиеся и горючие жидкости, нагретые ниже температуры вспышки, при отсутствии возможности образования аэрозоля</w:t>
            </w:r>
          </w:p>
          <w:p w14:paraId="0245830C" w14:textId="77777777" w:rsidR="00735994" w:rsidRPr="00735994" w:rsidRDefault="00735994" w:rsidP="0073599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122D3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0</w:t>
            </w:r>
          </w:p>
          <w:p w14:paraId="6F61CCB9" w14:textId="77777777" w:rsidR="00735994" w:rsidRPr="00735994" w:rsidRDefault="00735994" w:rsidP="007359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color w:val="000001"/>
                <w:sz w:val="24"/>
                <w:szCs w:val="24"/>
                <w:lang w:eastAsia="ru-RU"/>
              </w:rPr>
              <w:t> </w:t>
            </w:r>
          </w:p>
        </w:tc>
      </w:tr>
    </w:tbl>
    <w:p w14:paraId="5C507685" w14:textId="77777777" w:rsidR="00735994" w:rsidRPr="00735994" w:rsidRDefault="00735994" w:rsidP="0073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35994" w:rsidRPr="00735994" w14:paraId="3FC54067" w14:textId="77777777" w:rsidTr="0073599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DFA4E2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44822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А.2.2 Расчет ΔР для индивидуальных веществ, кроме упомянутых в А.2.1, а также для смесей может быть выполнен по формуле</w:t>
      </w:r>
    </w:p>
    <w:p w14:paraId="184166F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016C015" w14:textId="7490B941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CB4C5" wp14:editId="38B78C5E">
            <wp:extent cx="1415415" cy="469265"/>
            <wp:effectExtent l="0" t="0" r="0" b="698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(А.4)</w:t>
      </w:r>
    </w:p>
    <w:p w14:paraId="23D3B6A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C11FF8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где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т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теплота сгорания, Дж × кг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2984AAF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плотность воздуха при начальной температуре Т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 ×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61A0C10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теплоемкость воздуха, Дж × кг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(допускается принимать равной 1,01 × 10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Дж × кг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);</w:t>
      </w:r>
    </w:p>
    <w:p w14:paraId="6F19A21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начальная температура воздуха, К.</w:t>
      </w:r>
    </w:p>
    <w:p w14:paraId="456D8023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4D9A8B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А.2.3 В случае обращения в помещении горючих газов, легковоспламеняющихся или горючих жидкостей при определении массы m, входящей в формулы (А.1) и (А.4), допускается учитывать работу аварийной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вентиляции, если она обеспечена резервными вентиляторами, автоматическим пуском при превышении предельно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допустимой взрывобезопасной концентрации и электроснабжением по первой категории надежности по Правилам устройства электроустановок (ПУЭ), при условии расположения устройств для удаления воздуха из помещения в непосредственной близости от места возможной аварии.</w:t>
      </w:r>
    </w:p>
    <w:p w14:paraId="7D2B355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Допускается учитывать постоянно работающую общеобменную вентиляцию, обеспечивающую концентрацию горючих газов и паров в помещении, не превышающую предельно допустимую взрывобезопасную концентрацию, рассчитанную для аварийной вентиляции. Указанная общеобменная вентиляция должна быть оборудована резервными вентиляторами, включающимися автоматически при остановке основных.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 xml:space="preserve">Электроснабжение указанной вентиляции должно осуществляться не </w:t>
      </w:r>
      <w:proofErr w:type="gramStart"/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ниже</w:t>
      </w:r>
      <w:proofErr w:type="gramEnd"/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 xml:space="preserve"> чем по первой категории надежности по ПУЭ.</w:t>
      </w:r>
    </w:p>
    <w:p w14:paraId="7DA982BF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При этом массу m горючих газов или паров легковоспламеняющихся или горючих жидкостей, нагретых</w:t>
      </w: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 до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температуры вспышки и выше, поступивших в объем помещения, следует разделить на коэффициент К, определяемый по формуле</w:t>
      </w:r>
    </w:p>
    <w:p w14:paraId="6B09D23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2D39446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К = АТ+1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  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А.5)</w:t>
      </w:r>
    </w:p>
    <w:p w14:paraId="39EC3618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5E40984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А — кратность воздухообмена, создаваемого аварийной вентиляцией, с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084DDBC8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Т — продолжительность поступления горючих газов и паров легковоспламеняющихся и горючих жидкостей в объем помещения, с (принимается по А.1.2).</w:t>
      </w:r>
    </w:p>
    <w:p w14:paraId="2DF53E6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А.2.4 Масса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кг, поступившего в помещение при расчетной аварии газа определяется по формуле</w:t>
      </w:r>
    </w:p>
    <w:p w14:paraId="3468D356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48047C2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lastRenderedPageBreak/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= (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val="en-US" w:eastAsia="ru-RU"/>
        </w:rPr>
        <w:t>a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 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А.6)</w:t>
      </w:r>
    </w:p>
    <w:p w14:paraId="384DBC30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</w:p>
    <w:p w14:paraId="193947B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объем газа, вышедшего из аппарата,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45802B5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объем газа, вышедшего из трубопроводов,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610C755C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5FF3DD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При этом</w:t>
      </w:r>
    </w:p>
    <w:p w14:paraId="1BF323EA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a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= 0,01xP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V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     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  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А.7)</w:t>
      </w:r>
    </w:p>
    <w:p w14:paraId="59B58932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45D1E0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P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давление в аппарате, кПа;</w:t>
      </w:r>
    </w:p>
    <w:p w14:paraId="2356BF3A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V — объем аппарата,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51F2DA21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CA6F775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= 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1т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+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А.8)     </w:t>
      </w:r>
    </w:p>
    <w:p w14:paraId="5C702AAE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                                                      </w:t>
      </w:r>
    </w:p>
    <w:p w14:paraId="562233B2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</w:p>
    <w:p w14:paraId="79260F6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1т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объем газа, вышедшего из трубопровода до его отключения,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4428BC4D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объем газа, вышедшего из трубопровода после его отключения,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69CCBB80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E41FC0F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1т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=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q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Т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       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А.9)</w:t>
      </w:r>
    </w:p>
    <w:p w14:paraId="746FAE20" w14:textId="77777777" w:rsidR="00735994" w:rsidRPr="00735994" w:rsidRDefault="00735994" w:rsidP="00735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B780A5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q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 </w:t>
      </w:r>
      <w:r w:rsidRPr="00735994">
        <w:rPr>
          <w:rFonts w:ascii="Courier New" w:eastAsia="Times New Roman" w:hAnsi="Courier New" w:cs="Courier New"/>
          <w:spacing w:val="-2"/>
          <w:sz w:val="27"/>
          <w:szCs w:val="27"/>
          <w:lang w:eastAsia="ru-RU"/>
        </w:rPr>
        <w:t>расход газа, определяемый в соответствии с технологическим регламентом в зависимости от давления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в трубопроводе, его диаметра, температуры газовой среды и т. д.,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 </w:t>
      </w:r>
    </w:p>
    <w:p w14:paraId="4732A505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Т — время, определяемое по А.1.2, с;</w:t>
      </w:r>
    </w:p>
    <w:p w14:paraId="7CF187C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= 0,01 х π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2 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+…+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perscript"/>
          <w:lang w:eastAsia="ru-RU"/>
        </w:rPr>
        <w:t>2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val="en-US" w:eastAsia="ru-RU"/>
        </w:rPr>
        <w:t>n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val="en-US" w:eastAsia="ru-RU"/>
        </w:rPr>
        <w:t>n</w:t>
      </w:r>
      <w:proofErr w:type="spellEnd"/>
      <w:proofErr w:type="gram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),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      (А.10)</w:t>
      </w:r>
    </w:p>
    <w:p w14:paraId="58F3E59E" w14:textId="77777777" w:rsidR="00735994" w:rsidRPr="00735994" w:rsidRDefault="00735994" w:rsidP="00735994">
      <w:pPr>
        <w:spacing w:before="12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FBCBAF0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P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максимальное давление в трубопроводе по технологическому регламенту, кПа;</w:t>
      </w:r>
    </w:p>
    <w:p w14:paraId="265C492E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 xml:space="preserve">1,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2,…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vertAlign w:val="subscript"/>
          <w:lang w:val="en-US" w:eastAsia="ru-RU"/>
        </w:rPr>
        <w:t>n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внутренний радиус трубопроводов, м;</w:t>
      </w:r>
    </w:p>
    <w:p w14:paraId="3D7021D5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pacing w:val="-4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spacing w:val="-4"/>
          <w:sz w:val="27"/>
          <w:szCs w:val="27"/>
          <w:vertAlign w:val="subscript"/>
          <w:lang w:eastAsia="ru-RU"/>
        </w:rPr>
        <w:t xml:space="preserve">1, </w:t>
      </w:r>
      <w:proofErr w:type="gramStart"/>
      <w:r w:rsidRPr="00735994">
        <w:rPr>
          <w:rFonts w:ascii="Courier New" w:eastAsia="Times New Roman" w:hAnsi="Courier New" w:cs="Courier New"/>
          <w:spacing w:val="-4"/>
          <w:sz w:val="27"/>
          <w:szCs w:val="27"/>
          <w:vertAlign w:val="subscript"/>
          <w:lang w:eastAsia="ru-RU"/>
        </w:rPr>
        <w:t>2,…</w:t>
      </w:r>
      <w:proofErr w:type="gramEnd"/>
      <w:r w:rsidRPr="00735994">
        <w:rPr>
          <w:rFonts w:ascii="Courier New" w:eastAsia="Times New Roman" w:hAnsi="Courier New" w:cs="Courier New"/>
          <w:spacing w:val="-4"/>
          <w:sz w:val="27"/>
          <w:szCs w:val="27"/>
          <w:vertAlign w:val="subscript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spacing w:val="-4"/>
          <w:sz w:val="27"/>
          <w:szCs w:val="27"/>
          <w:vertAlign w:val="subscript"/>
          <w:lang w:val="en-US" w:eastAsia="ru-RU"/>
        </w:rPr>
        <w:t>n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длина трубопроводов от аварийного аппарата до задвижек, м.</w:t>
      </w:r>
    </w:p>
    <w:p w14:paraId="11CEC418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br/>
        <w:t>А.2.5 Масса паров жидкости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поступивших в помещение при наличии нескольких источников испарения (поверхность разлитой жидкости, поверхность со свеженанесенным составом, открытые емкости и т. п.), определяется из выражения:</w:t>
      </w:r>
    </w:p>
    <w:p w14:paraId="44458CC8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= 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val="en-US" w:eastAsia="ru-RU"/>
        </w:rPr>
        <w:t>p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емб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св.окр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.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  (А.11)</w:t>
      </w:r>
    </w:p>
    <w:p w14:paraId="3B36BA1C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D8E9BC3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р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масса жидкости, испарившейся с поверхности разлива, кг;</w:t>
      </w:r>
    </w:p>
    <w:p w14:paraId="22FA6EA5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  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емк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масса жидкости, испарившейся с поверхностей открытых емкостей, кг;</w:t>
      </w:r>
    </w:p>
    <w:p w14:paraId="7C736B82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св.окр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масса жидкости, испарившейся с поверхностей, на которые нанесен применяемый состав, кг.</w:t>
      </w:r>
    </w:p>
    <w:p w14:paraId="72F04393" w14:textId="77777777" w:rsidR="00735994" w:rsidRPr="00735994" w:rsidRDefault="00735994" w:rsidP="00735994">
      <w:pPr>
        <w:spacing w:after="135" w:line="29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При этом каждое из слагаемых в формуле (А.11) определяется по формуле</w:t>
      </w:r>
    </w:p>
    <w:p w14:paraId="065D473B" w14:textId="77777777" w:rsidR="00735994" w:rsidRPr="00735994" w:rsidRDefault="00735994" w:rsidP="00735994">
      <w:pPr>
        <w:spacing w:after="135" w:line="29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= 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WF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и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T 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          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 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А.12)</w:t>
      </w:r>
    </w:p>
    <w:p w14:paraId="43825A68" w14:textId="77777777" w:rsidR="00735994" w:rsidRPr="00735994" w:rsidRDefault="00735994" w:rsidP="00735994">
      <w:pPr>
        <w:spacing w:after="135" w:line="29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AD3158E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W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интенсивность испарения, кг × с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×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0EEED742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и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площадь испарения,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определяемая в соответствии с А.1.2 в зависимости от массы жидкости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п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вышедшей в помещение.</w:t>
      </w:r>
    </w:p>
    <w:p w14:paraId="7BC4BD63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45A28AEE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Если аварийная ситуация связана с возможным поступлением жидкости в распыленном состоянии, то она должна быть учтена в формуле (А.11) введением дополнительного слагаемого,</w:t>
      </w:r>
    </w:p>
    <w:p w14:paraId="07B8B1FE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учитывающего общую массу поступившей жидкости от распыляющих устройств, исходя из продолжительности их работ.</w:t>
      </w:r>
    </w:p>
    <w:p w14:paraId="53911578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FF17F45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А.2.6 Массу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п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кг, вышедшей в помещение жидкости, определяют в соответствии с А.1.2.</w:t>
      </w:r>
    </w:p>
    <w:p w14:paraId="6EAC82BC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А.2.7 Интенсивность испарения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W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определяется по справочным и экспериментальным данным. Для ненагретых выше расчетной температуры (окружающей среды) ЛВЖ при отсутствии данных</w:t>
      </w:r>
    </w:p>
    <w:p w14:paraId="6B204C1F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допускается рассчитывать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W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по формуле</w:t>
      </w:r>
    </w:p>
    <w:p w14:paraId="51153BC5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6A2CDCF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lastRenderedPageBreak/>
        <w:t>W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= 10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perscript"/>
          <w:lang w:eastAsia="ru-RU"/>
        </w:rPr>
        <w:t>-10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perscript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x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ƞ</w:t>
      </w:r>
      <w:bookmarkStart w:id="0" w:name="_Hlk58105243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FFFFFF"/>
          <w:lang w:eastAsia="ru-RU"/>
        </w:rPr>
        <w:t>√</w:t>
      </w:r>
      <w:bookmarkEnd w:id="0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x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н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      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А.13)</w:t>
      </w:r>
    </w:p>
    <w:p w14:paraId="1EBE3E7D" w14:textId="77777777" w:rsidR="00735994" w:rsidRPr="00735994" w:rsidRDefault="00735994" w:rsidP="00735994">
      <w:pPr>
        <w:spacing w:after="135" w:line="293" w:lineRule="atLeast"/>
        <w:ind w:left="771" w:hanging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3701569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h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 коэффициент, принимаемый по таблице А.2 в зависимости от скорости и температуры воздушного потока над поверхностью испарения;</w:t>
      </w:r>
    </w:p>
    <w:p w14:paraId="7DF20201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 давление насыщенного пара при расчетной температуре жидкости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р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определяемое по справочным данным, кПа.</w:t>
      </w:r>
    </w:p>
    <w:p w14:paraId="4843EEA7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127541B" w14:textId="77777777" w:rsidR="00735994" w:rsidRPr="00735994" w:rsidRDefault="00735994" w:rsidP="00735994">
      <w:pPr>
        <w:spacing w:before="240" w:after="6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pacing w:val="50"/>
          <w:sz w:val="27"/>
          <w:szCs w:val="27"/>
          <w:lang w:eastAsia="ru-RU"/>
        </w:rPr>
        <w:t>Таблица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А.2 — Значение коэффициента 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h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в зависимости от скорости и температуры воздушного потока</w:t>
      </w:r>
    </w:p>
    <w:tbl>
      <w:tblPr>
        <w:tblW w:w="5000" w:type="pct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546"/>
        <w:gridCol w:w="1546"/>
        <w:gridCol w:w="1546"/>
        <w:gridCol w:w="1546"/>
        <w:gridCol w:w="1547"/>
      </w:tblGrid>
      <w:tr w:rsidR="00735994" w:rsidRPr="00735994" w14:paraId="1EF224CE" w14:textId="77777777" w:rsidTr="00735994"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8F0A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Скорость воздушного потока </w:t>
            </w:r>
          </w:p>
          <w:p w14:paraId="04C63699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 помещении, м × с</w:t>
            </w:r>
            <w:r w:rsidRPr="00735994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vertAlign w:val="superscript"/>
                <w:lang w:eastAsia="ru-RU"/>
              </w:rPr>
              <w:t>–1</w:t>
            </w:r>
          </w:p>
        </w:tc>
        <w:tc>
          <w:tcPr>
            <w:tcW w:w="64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3564" w14:textId="77777777" w:rsidR="00735994" w:rsidRPr="00735994" w:rsidRDefault="00735994" w:rsidP="00735994">
            <w:pPr>
              <w:spacing w:before="20" w:after="2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Значение коэффициента </w:t>
            </w:r>
            <w:r w:rsidRPr="007359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h</w:t>
            </w: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при температуре </w:t>
            </w:r>
            <w:r w:rsidRPr="0073599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</w:t>
            </w: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, °С, воздуха в помещении</w:t>
            </w:r>
          </w:p>
        </w:tc>
      </w:tr>
      <w:tr w:rsidR="00735994" w:rsidRPr="00735994" w14:paraId="6E974903" w14:textId="77777777" w:rsidTr="007359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C6C1" w14:textId="77777777" w:rsidR="00735994" w:rsidRPr="00735994" w:rsidRDefault="00735994" w:rsidP="0073599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C4B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4C59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A2F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8CC8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D78F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735994" w:rsidRPr="00735994" w14:paraId="1693C63F" w14:textId="77777777" w:rsidTr="00735994"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8DD8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7F53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7F389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6A875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97A9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14793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35994" w:rsidRPr="00735994" w14:paraId="07A034FE" w14:textId="77777777" w:rsidTr="00735994"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90B78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9D75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792F3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D6CC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251A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435C9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35994" w:rsidRPr="00735994" w14:paraId="06F7C853" w14:textId="77777777" w:rsidTr="00735994"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DA700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C83B8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5DFB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605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018C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2A4C4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735994" w:rsidRPr="00735994" w14:paraId="417084E4" w14:textId="77777777" w:rsidTr="00735994"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CD8D0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9A66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1831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2E12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538D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354FF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735994" w:rsidRPr="00735994" w14:paraId="2E87EB4D" w14:textId="77777777" w:rsidTr="00735994"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6F8E5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7296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C47CE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B9F8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4A57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D67E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4,6</w:t>
            </w:r>
          </w:p>
        </w:tc>
      </w:tr>
    </w:tbl>
    <w:p w14:paraId="2F5AAF68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35994" w:rsidRPr="00735994" w14:paraId="5DDDF081" w14:textId="77777777" w:rsidTr="007359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7F8BB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606526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А.2.8 Масса паров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кг, при испарении жидкости, нагретой выше расчетной температуры, но не выше температуры кипения жидкости, определяется по соотношению </w:t>
      </w:r>
    </w:p>
    <w:p w14:paraId="5B1525F0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5ECC" w14:textId="68E1FCEC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F1FCD25" wp14:editId="45264997">
            <wp:extent cx="1534795" cy="445135"/>
            <wp:effectExtent l="0" t="0" r="825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         (А.14)</w:t>
      </w:r>
    </w:p>
    <w:p w14:paraId="7A0AA68D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5A46563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C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ж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удельная теплоемкость жидкости при начальной температуре испарения, Дж × кг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0ED24BAD" w14:textId="77777777" w:rsidR="00735994" w:rsidRPr="00735994" w:rsidRDefault="00735994" w:rsidP="00735994">
      <w:pPr>
        <w:spacing w:after="135" w:line="293" w:lineRule="atLeast"/>
        <w:ind w:left="812" w:hanging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L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исп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удельная теплота испарения жидкости при начальной температуре испарения, определяемая по справочным данным, Дж ∙ кг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Pr="00735994">
        <w:rPr>
          <w:rFonts w:ascii="Courier New" w:eastAsia="Times New Roman" w:hAnsi="Courier New" w:cs="Courier New"/>
          <w:sz w:val="18"/>
          <w:szCs w:val="18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При отсутствии справочных данных допускается</w:t>
      </w:r>
    </w:p>
    <w:p w14:paraId="34ADF4FB" w14:textId="77777777" w:rsidR="00735994" w:rsidRPr="00735994" w:rsidRDefault="00735994" w:rsidP="00735994">
      <w:pPr>
        <w:spacing w:after="135" w:line="293" w:lineRule="atLeast"/>
        <w:ind w:left="812" w:hanging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рассчитывать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L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исп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по формуле</w:t>
      </w:r>
    </w:p>
    <w:p w14:paraId="109BFF74" w14:textId="0D9BFE3A" w:rsidR="00735994" w:rsidRPr="00735994" w:rsidRDefault="00735994" w:rsidP="00735994">
      <w:pPr>
        <w:spacing w:after="135" w:line="29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DEDA4" wp14:editId="2A9768CB">
            <wp:extent cx="1900555" cy="501015"/>
            <wp:effectExtent l="0" t="0" r="444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(А.15)</w:t>
      </w:r>
    </w:p>
    <w:p w14:paraId="4BA3B671" w14:textId="77777777" w:rsidR="00735994" w:rsidRPr="00735994" w:rsidRDefault="00735994" w:rsidP="00735994">
      <w:pPr>
        <w:spacing w:after="135" w:line="293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29AFAD2" w14:textId="77777777" w:rsidR="00735994" w:rsidRPr="00735994" w:rsidRDefault="00735994" w:rsidP="00735994">
      <w:pPr>
        <w:spacing w:after="135" w:line="293" w:lineRule="atLeast"/>
        <w:ind w:left="1066" w:hanging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В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константы уравнения Антуана, определяемые по справочным данным для давления насыщенных паров, измеряемого в кПа;</w:t>
      </w:r>
    </w:p>
    <w:p w14:paraId="6E952819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начальная температура нагретой жидкости, К;</w:t>
      </w:r>
    </w:p>
    <w:p w14:paraId="6B3030CE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 молярная масса жидкости, кг ∙ 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14:paraId="32CD3411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spacing w:val="4"/>
          <w:sz w:val="27"/>
          <w:szCs w:val="27"/>
          <w:lang w:eastAsia="ru-RU"/>
        </w:rPr>
        <w:t>Формулы (А.14) и (А.15) справедливы для жидкостей, нагретых от температуры вспышки и выше при ус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ловии, что температура вспышки жидкости превышает значение расчетной температуры.</w:t>
      </w:r>
    </w:p>
    <w:p w14:paraId="055332F1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 xml:space="preserve">А.3 Расчет избыточного давления взрыва для горючих 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пылей</w:t>
      </w:r>
      <w:proofErr w:type="spellEnd"/>
    </w:p>
    <w:p w14:paraId="63D5F4F5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А.3.1 Расчет избыточного давления D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кПа, производится по формуле (А.4), где коэффициент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участия взвешенной пыли в горении рассчитывают по формуле</w:t>
      </w:r>
    </w:p>
    <w:p w14:paraId="222337B1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4F3A" w14:textId="77777777" w:rsidR="00735994" w:rsidRPr="00735994" w:rsidRDefault="00735994" w:rsidP="00735994">
      <w:pPr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shd w:val="clear" w:color="auto" w:fill="FFFFFF"/>
          <w:lang w:val="en-US" w:eastAsia="ru-RU"/>
        </w:rPr>
        <w:t>Z</w:t>
      </w:r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shd w:val="clear" w:color="auto" w:fill="FFFFFF"/>
          <w:lang w:eastAsia="ru-RU"/>
        </w:rPr>
        <w:t>=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0,5</w:t>
      </w:r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shd w:val="clear" w:color="auto" w:fill="FFFFFF"/>
          <w:lang w:val="en-US" w:eastAsia="ru-RU"/>
        </w:rPr>
        <w:t>F 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 xml:space="preserve">                    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А.16)</w:t>
      </w:r>
    </w:p>
    <w:p w14:paraId="25183A51" w14:textId="77777777" w:rsidR="00735994" w:rsidRPr="00735994" w:rsidRDefault="00735994" w:rsidP="00735994">
      <w:pPr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br/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— массовая доля частиц пыли размером менее критического, с превышением которого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аэровзвесь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становится неспособной распространять пламя. В отсутствие возможности получения сведений для оценки величины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допускается принимать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= 1.</w:t>
      </w:r>
    </w:p>
    <w:p w14:paraId="2D81EB87" w14:textId="77777777" w:rsidR="00735994" w:rsidRPr="00735994" w:rsidRDefault="00735994" w:rsidP="0073599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А.3.2 Расчетную массу взвешенной в объеме помещения пыли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shd w:val="clear" w:color="auto" w:fill="FFFFFF"/>
          <w:lang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, кг, образовавшейся в результате аварийной ситуации, определяют по формуле</w:t>
      </w:r>
    </w:p>
    <w:p w14:paraId="6C355310" w14:textId="77777777" w:rsidR="00735994" w:rsidRPr="00735994" w:rsidRDefault="00735994" w:rsidP="00735994">
      <w:pPr>
        <w:spacing w:after="12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                             </w:t>
      </w:r>
    </w:p>
    <w:p w14:paraId="54C06F6B" w14:textId="7B2D847C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28751" wp14:editId="6B537146">
            <wp:extent cx="1256030" cy="485140"/>
            <wp:effectExtent l="0" t="0" r="127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                 (А.17)</w:t>
      </w:r>
    </w:p>
    <w:p w14:paraId="757F3735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C75D634" w14:textId="77777777" w:rsidR="00735994" w:rsidRPr="00735994" w:rsidRDefault="00735994" w:rsidP="00735994">
      <w:pPr>
        <w:spacing w:after="0" w:line="293" w:lineRule="atLeast"/>
        <w:ind w:left="777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75CBC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—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расчетная масса взвихрившейся пыли, кг;</w:t>
      </w:r>
    </w:p>
    <w:p w14:paraId="129D7BF4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—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расчетная масса пыли, поступившей в помещение в результате аварийной ситуации, кг;</w:t>
      </w:r>
    </w:p>
    <w:p w14:paraId="3EA90972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ρ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ст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—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стехиометрическая концентрация горючей пыли в 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аэровзвеси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кг × 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  <w:proofErr w:type="gramEnd"/>
    </w:p>
    <w:p w14:paraId="75DC3107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расчетный объем пылевоздушного облака, образованного при аварийной ситуации в объеме помещения, м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Pr="00735994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  <w:r w:rsidRPr="0073599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51D8D9" w14:textId="77777777" w:rsidR="00735994" w:rsidRPr="00735994" w:rsidRDefault="00735994" w:rsidP="0073599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В отсутствие возможности получения сведений для расчета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допускается принимать</w:t>
      </w:r>
    </w:p>
    <w:p w14:paraId="2DF8C7B0" w14:textId="77777777" w:rsidR="00735994" w:rsidRPr="00735994" w:rsidRDefault="00735994" w:rsidP="00735994">
      <w:pPr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lang w:eastAsia="ru-RU"/>
        </w:rPr>
        <w:t>т=</w:t>
      </w:r>
      <w:proofErr w:type="spellStart"/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вз</w:t>
      </w:r>
      <w:r w:rsidRPr="00735994">
        <w:rPr>
          <w:rFonts w:ascii="Courier New" w:eastAsia="Times New Roman" w:hAnsi="Courier New" w:cs="Courier New"/>
          <w:b/>
          <w:bCs/>
          <w:i/>
          <w:iCs/>
          <w:sz w:val="27"/>
          <w:szCs w:val="27"/>
          <w:lang w:eastAsia="ru-RU"/>
        </w:rPr>
        <w:t>+т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    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                  </w:t>
      </w:r>
      <w:proofErr w:type="gramStart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А.18)</w:t>
      </w:r>
    </w:p>
    <w:p w14:paraId="3C117006" w14:textId="77777777" w:rsidR="00735994" w:rsidRPr="00735994" w:rsidRDefault="00735994" w:rsidP="00735994">
      <w:pPr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br/>
      </w:r>
    </w:p>
    <w:p w14:paraId="04035BCB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А.3.3 Расчетную массу взвихрившейся пыли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определяют по формуле</w:t>
      </w:r>
    </w:p>
    <w:p w14:paraId="0FE52469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4B28352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=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п  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    </w:t>
      </w:r>
      <w:r w:rsidRPr="00735994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                                                              </w:t>
      </w:r>
      <w:proofErr w:type="gramStart"/>
      <w:r w:rsidRPr="00735994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  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(</w:t>
      </w:r>
      <w:proofErr w:type="gram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А.19)</w:t>
      </w:r>
    </w:p>
    <w:p w14:paraId="2F64BCF4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46B1A027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доля отложившейся в помещении пыли, способной перейти во взвешенное состояние в результате аварийной ситуации. При отсутствии экспериментальных сведений о величине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допускается принимать </w:t>
      </w:r>
      <w:proofErr w:type="spellStart"/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= 0,9;</w:t>
      </w:r>
    </w:p>
    <w:p w14:paraId="2759C4E5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п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масса отложившейся в помещении пыли к моменту аварии, кг.</w:t>
      </w:r>
      <w:r w:rsidRPr="0073599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35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E35F08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А.3.4 Расчетную массу пыли, поступившей в помещение в результате аварийной ситуации,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, определяют по формуле</w:t>
      </w:r>
    </w:p>
    <w:p w14:paraId="62C18794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57B1228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= (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ап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+</w:t>
      </w:r>
      <w:proofErr w:type="spellStart"/>
      <w:proofErr w:type="gramStart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qT</w:t>
      </w:r>
      <w:proofErr w:type="spellEnd"/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b/>
          <w:bCs/>
          <w:sz w:val="27"/>
          <w:szCs w:val="27"/>
          <w:lang w:val="en-US" w:eastAsia="ru-RU"/>
        </w:rPr>
        <w:t>K</w:t>
      </w:r>
      <w:proofErr w:type="gramEnd"/>
      <w:r w:rsidRPr="00735994">
        <w:rPr>
          <w:rFonts w:ascii="Courier New" w:eastAsia="Times New Roman" w:hAnsi="Courier New" w:cs="Courier New"/>
          <w:b/>
          <w:bCs/>
          <w:sz w:val="27"/>
          <w:szCs w:val="27"/>
          <w:vertAlign w:val="subscript"/>
          <w:lang w:eastAsia="ru-RU"/>
        </w:rPr>
        <w:t>п   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               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(А.20)</w:t>
      </w:r>
    </w:p>
    <w:p w14:paraId="4D7456C2" w14:textId="77777777" w:rsidR="00735994" w:rsidRPr="00735994" w:rsidRDefault="00735994" w:rsidP="00735994">
      <w:pPr>
        <w:spacing w:after="13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3311C3C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sz w:val="27"/>
          <w:szCs w:val="27"/>
          <w:vertAlign w:val="subscript"/>
          <w:lang w:eastAsia="ru-RU"/>
        </w:rPr>
        <w:t>ап</w:t>
      </w: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— масса горючей пыли, выбрасываемой в помещение из аппарата, кг;</w:t>
      </w:r>
    </w:p>
    <w:p w14:paraId="0E14CF6A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val="en-US" w:eastAsia="ru-RU"/>
        </w:rPr>
        <w:t>q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производительность, с которой продолжается поступление пылевидных веществ в аварийный аппарат по трубопроводам до момента их отключения, кг × с</w:t>
      </w:r>
      <w:r w:rsidRPr="00735994">
        <w:rPr>
          <w:rFonts w:ascii="Courier New" w:eastAsia="Times New Roman" w:hAnsi="Courier New" w:cs="Courier New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14:paraId="4F65D007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sz w:val="27"/>
          <w:szCs w:val="27"/>
          <w:lang w:eastAsia="ru-RU"/>
        </w:rPr>
        <w:t> — время отключения, определяемое по А.1.2 (в), с;</w:t>
      </w:r>
    </w:p>
    <w:p w14:paraId="0FEA8811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— коэффициент пыления, представляющий отношение массы взвешенной в воздухе пыли ко всей </w:t>
      </w:r>
      <w:r w:rsidRPr="00735994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массе пыли, поступившей из аппарата в помещение. При отсутствии экспериментальных данных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shd w:val="clear" w:color="auto" w:fill="FFFFFF"/>
          <w:lang w:eastAsia="ru-RU"/>
        </w:rPr>
        <w:t> о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величине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shd w:val="clear" w:color="auto" w:fill="FFFFFF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shd w:val="clear" w:color="auto" w:fill="FFFFFF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допускается принимать:</w:t>
      </w:r>
    </w:p>
    <w:p w14:paraId="3372C0C1" w14:textId="77777777" w:rsidR="00735994" w:rsidRPr="00735994" w:rsidRDefault="00735994" w:rsidP="00735994">
      <w:pPr>
        <w:shd w:val="clear" w:color="auto" w:fill="FFFFFF"/>
        <w:spacing w:after="135" w:line="293" w:lineRule="atLeast"/>
        <w:ind w:left="-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-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= 0,5 — для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дисперсностью не менее 350 мкм;</w:t>
      </w:r>
    </w:p>
    <w:p w14:paraId="54597804" w14:textId="77777777" w:rsidR="00735994" w:rsidRPr="00735994" w:rsidRDefault="00735994" w:rsidP="0073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 xml:space="preserve"> = 1,0 — для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 xml:space="preserve"> с дисперсностью менее 350 мкм.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7359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75E0B5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Величину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ап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принимают в соответствии с А.1.1 и А.1.3.</w:t>
      </w:r>
    </w:p>
    <w:p w14:paraId="3DE6EDC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А.3.5 Массу отложившейся в помещении пыли к моменту аварии определяют по формуле</w:t>
      </w:r>
    </w:p>
    <w:p w14:paraId="5F3D33A6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9F35C44" w14:textId="1FD30FB3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DEE06FE" wp14:editId="5CB4D16C">
            <wp:extent cx="1264285" cy="469265"/>
            <wp:effectExtent l="0" t="0" r="0" b="698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 (А.21)</w:t>
      </w:r>
    </w:p>
    <w:p w14:paraId="18278B4D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4017C058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г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доля горючей пыли в общей массе отложений пыли;</w:t>
      </w:r>
    </w:p>
    <w:p w14:paraId="6A3AD2B9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у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коэффициент эффективности пылеуборки. Принимают равным 0,6 при сухой и 0,7 — при влажной пылеуборке (ручной). При механизированной вакуумной пылеуборке для ровного пола</w:t>
      </w:r>
    </w:p>
    <w:p w14:paraId="6DB2EC7B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у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принимают равным 0,9; для пола с выбоинами (до 5 % площади) — 0,7;</w:t>
      </w:r>
    </w:p>
    <w:p w14:paraId="04270C65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масса пыли, оседающей на труднодоступных для уборки поверхностях в помещении за период времени между генеральными уборками, кг;</w:t>
      </w:r>
    </w:p>
    <w:p w14:paraId="69132CC5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пыли, оседающей на доступных для уборки поверхностях в помещении за период времени между текущими уборками, кг.</w:t>
      </w:r>
    </w:p>
    <w:p w14:paraId="1FA9769B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br/>
      </w:r>
    </w:p>
    <w:p w14:paraId="4337E782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i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= 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(1-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α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proofErr w:type="gram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b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i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,</w:t>
      </w:r>
      <w:proofErr w:type="gram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(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I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= 1; 2)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                     (А.22)</w:t>
      </w:r>
    </w:p>
    <w:p w14:paraId="52B93FD7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7D2FE3D" w14:textId="04C45D8F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F8F0C93" wp14:editId="40011661">
            <wp:extent cx="874395" cy="389890"/>
            <wp:effectExtent l="0" t="0" r="190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масса пыли, выделяющаяся в объем помещения за период времени между генеральными пылеуборками, кг;</w:t>
      </w:r>
    </w:p>
    <w:p w14:paraId="6470298C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пыли, выделяемая единицей пылящего оборудования за указанный период, кг;</w:t>
      </w:r>
    </w:p>
    <w:p w14:paraId="3DF6D353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115ED78" w14:textId="3D902B30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DE23620" wp14:editId="4E7D7221">
            <wp:extent cx="914400" cy="38989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</w:t>
      </w:r>
      <w:r w:rsidRPr="00735994">
        <w:rPr>
          <w:rFonts w:ascii="Courier New" w:eastAsia="Times New Roman" w:hAnsi="Courier New" w:cs="Courier New"/>
          <w:color w:val="000000"/>
          <w:spacing w:val="4"/>
          <w:sz w:val="27"/>
          <w:szCs w:val="27"/>
          <w:lang w:eastAsia="ru-RU"/>
        </w:rPr>
        <w:t>масса пыли, выделяющаяся в объем помещения за период времени между текущими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пылеуборками, кг;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пыли, выделяемая единицей пылящего оборудования за указанный период, кг;</w:t>
      </w:r>
    </w:p>
    <w:p w14:paraId="0143F807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 —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доля выделяющейся в объем помещения пыли, которая удаляется вытяжными вентиляционными системами. При отсутствии экспериментальных данных о величине a полагают a = 0;</w:t>
      </w:r>
    </w:p>
    <w:p w14:paraId="278ED972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доли выделяющейся в объем помещения пыли, оседающей соответственно на труднодоступных и доступных для уборки поверхностях помещения (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+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1).</w:t>
      </w:r>
    </w:p>
    <w:p w14:paraId="2E38A70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E6CC13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отсутствии сведений о коэффициентах 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 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допускается принимать 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1, b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0.</w:t>
      </w:r>
    </w:p>
    <w:p w14:paraId="3D3D8BB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А.3.7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1; 2) могут быть также определены экспериментально (или по аналогии с действующими образцами производств) в период максимальной загрузки оборудования по формуле</w:t>
      </w:r>
    </w:p>
    <w:p w14:paraId="7D25280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157E1BEB" w14:textId="3B2E4273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A43317C" wp14:editId="23597D72">
            <wp:extent cx="1192530" cy="38989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, (i = 1;2)                  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 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А.23)</w:t>
      </w:r>
    </w:p>
    <w:p w14:paraId="2201CBD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F56C7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— интенсивность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пылеотложений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соответственно на труднодоступных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и доступных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площадях,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174EF30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промежуток времени соответственно между генеральными и текущими пылеуборками, с.</w:t>
      </w:r>
    </w:p>
    <w:p w14:paraId="4ACD9581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4BED406B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А.4 Определение избыточного давления для смесей, содержащих горючие 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газы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(пары) и пыли</w:t>
      </w:r>
    </w:p>
    <w:p w14:paraId="67CD187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22FA38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Расчетное избыточное давление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для гибридных смесей, содержащих горючие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газы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(пары) и пыли, определяется по формуле</w:t>
      </w:r>
    </w:p>
    <w:p w14:paraId="38A080C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0782D61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Δ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=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Δ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Δ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                       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А.24)</w:t>
      </w:r>
    </w:p>
    <w:p w14:paraId="1D719DBC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ABCF15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избыточное давление, вычисленное для горючего газа (пара) в соответствии с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А.2.1 и А.2.2;</w:t>
      </w:r>
    </w:p>
    <w:p w14:paraId="2D82825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избыточное давление, вычисленное для горючей пыли в соответствии с А.3.1.</w:t>
      </w:r>
    </w:p>
    <w:p w14:paraId="02CFE20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А.5 Определение избыточного давления для веществ и материалов, способных сгорать при взаимодействии с водой, кислородом воздуха или друг с другом с образованием волн давления</w:t>
      </w:r>
    </w:p>
    <w:p w14:paraId="7C1EACC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FD8018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Расчетное избыточное давление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для веществ и материалов, способных сгорать при взаимодействии с водой, кислородом воздуха или друг с другом, определяют по А.2.2, полагая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1 и принимая в качестве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энергию, выделяющуюся при взаимодействии (с учетом сгорания продуктов взаимодействия до конечных соединений), или экспериментально в натурных испытаниях. В случае, когда определить величину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не пред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softHyphen/>
        <w:t>ставляется возможным, следует принимать ее превышающей 5 кПа.</w:t>
      </w:r>
    </w:p>
    <w:p w14:paraId="5CBFE1D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0FCD41" w14:textId="77777777" w:rsidR="00735994" w:rsidRDefault="00735994" w:rsidP="00735994">
      <w:pPr>
        <w:shd w:val="clear" w:color="auto" w:fill="FFFFFF"/>
        <w:spacing w:after="135" w:line="293" w:lineRule="atLeast"/>
        <w:jc w:val="both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14:paraId="48473B8F" w14:textId="20573819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Приложение Б</w:t>
      </w:r>
    </w:p>
    <w:p w14:paraId="6FC4C9F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(обязательное)</w:t>
      </w:r>
    </w:p>
    <w:p w14:paraId="6B8513F2" w14:textId="77777777" w:rsidR="00735994" w:rsidRPr="00735994" w:rsidRDefault="00735994" w:rsidP="00735994">
      <w:pPr>
        <w:shd w:val="clear" w:color="auto" w:fill="FFFFFF"/>
        <w:spacing w:before="72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Методы определения категорий помещений В1—В4</w:t>
      </w:r>
    </w:p>
    <w:p w14:paraId="6B5B17A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Б.1 Определение категорий помещений В1—В4 осуществляют путем сравнения максимального значения удельной временной пожарной нагрузки (далее — пожарная нагрузка) на любом из участков с величиной удельной пожарной нагрузки, приведенной в таблице Б.1.</w:t>
      </w:r>
    </w:p>
    <w:p w14:paraId="20A69146" w14:textId="77777777" w:rsidR="00735994" w:rsidRPr="00735994" w:rsidRDefault="00735994" w:rsidP="00735994">
      <w:pPr>
        <w:shd w:val="clear" w:color="auto" w:fill="FFFFFF"/>
        <w:spacing w:before="240" w:after="6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Б.1 — Удельная пожарная нагрузка и способы размещения для категорий В1—В4</w:t>
      </w:r>
    </w:p>
    <w:tbl>
      <w:tblPr>
        <w:tblW w:w="5000" w:type="pct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056"/>
        <w:gridCol w:w="6826"/>
      </w:tblGrid>
      <w:tr w:rsidR="00735994" w:rsidRPr="00735994" w14:paraId="05FB3BF0" w14:textId="77777777" w:rsidTr="00735994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FE1CE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  <w:p w14:paraId="2F26583B" w14:textId="77777777" w:rsidR="00735994" w:rsidRPr="00735994" w:rsidRDefault="00735994" w:rsidP="0073599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139258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Удельная пожарная</w:t>
            </w:r>
          </w:p>
          <w:p w14:paraId="22E21BAD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нагрузка </w:t>
            </w:r>
            <w:r w:rsidRPr="0073599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g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на участке, </w:t>
            </w:r>
          </w:p>
          <w:p w14:paraId="574C904A" w14:textId="77777777" w:rsidR="00735994" w:rsidRPr="00735994" w:rsidRDefault="00735994" w:rsidP="00735994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МДж × м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–2</w:t>
            </w:r>
          </w:p>
        </w:tc>
        <w:tc>
          <w:tcPr>
            <w:tcW w:w="575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85BE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Способ размещения</w:t>
            </w:r>
          </w:p>
        </w:tc>
      </w:tr>
      <w:tr w:rsidR="00735994" w:rsidRPr="00735994" w14:paraId="52869B50" w14:textId="77777777" w:rsidTr="00735994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37197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D7C0D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Более 2200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0CF7A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Не нормируется</w:t>
            </w:r>
          </w:p>
        </w:tc>
      </w:tr>
      <w:tr w:rsidR="00735994" w:rsidRPr="00735994" w14:paraId="0A7E07DD" w14:textId="77777777" w:rsidTr="00735994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01227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3A68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1401–2200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8D34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соответствии с Б.2</w:t>
            </w:r>
          </w:p>
        </w:tc>
      </w:tr>
      <w:tr w:rsidR="00735994" w:rsidRPr="00735994" w14:paraId="46B2E268" w14:textId="77777777" w:rsidTr="00735994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005E3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2A2B0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181–1400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C2513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соответствии с Б.2</w:t>
            </w:r>
          </w:p>
        </w:tc>
      </w:tr>
      <w:tr w:rsidR="00735994" w:rsidRPr="00735994" w14:paraId="357E0005" w14:textId="77777777" w:rsidTr="00735994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A47C6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46813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1–180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D730F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 любом участке пола помещения площадь каждого из участков пожарной нагрузки не более 10 м</w:t>
            </w:r>
            <w:r w:rsidRPr="00735994">
              <w:rPr>
                <w:rFonts w:ascii="Verdana" w:eastAsia="Times New Roman" w:hAnsi="Verdana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. Способ размещения участков пожарной нагрузки определяется согласно Б.2</w:t>
            </w:r>
          </w:p>
        </w:tc>
      </w:tr>
    </w:tbl>
    <w:p w14:paraId="3DD39190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Б.2 При пожарной нагрузке, включающей в себя различные сочетания (смесь) легковоспламеняющихся, горючих,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трудногорючих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жидкостей, твердых горючих и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трудногорючих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веществ и материалов в пределах пожароопасного участка пожарная нагрузка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МДж, определяется по формуле</w:t>
      </w:r>
    </w:p>
    <w:p w14:paraId="788421AB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00C8D98" w14:textId="72A5C0D0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CE1CF0" wp14:editId="76CEB294">
            <wp:extent cx="874395" cy="485140"/>
            <wp:effectExtent l="0" t="0" r="190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             (Б.1)</w:t>
      </w:r>
    </w:p>
    <w:p w14:paraId="7CA0A60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0F5CE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i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количество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-того материала пожарной нагрузки, кг;</w:t>
      </w:r>
    </w:p>
    <w:p w14:paraId="7A6AD351" w14:textId="12A09954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74391A8C" wp14:editId="0D97C656">
            <wp:extent cx="254635" cy="262255"/>
            <wp:effectExtent l="0" t="0" r="0" b="444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  — низшая теплота сгорания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-того материала пожарной нагрузки, МДж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6F39B16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Удельная пожарная нагрузка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МДж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определяется из соотношения</w:t>
      </w:r>
    </w:p>
    <w:p w14:paraId="13569FE5" w14:textId="44A50211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DBC5456" wp14:editId="2395CB4D">
            <wp:extent cx="445135" cy="38989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(Б.2)</w:t>
      </w:r>
    </w:p>
    <w:p w14:paraId="7D40DCF2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C69181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S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 площадь размещения пожарной нагрузки,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(но не менее 10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).</w:t>
      </w:r>
    </w:p>
    <w:p w14:paraId="26CD0A3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230E734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помещениях категорий В1—В4 допускается наличие нескольких участков с пожарной нагрузкой, не превышающей значений, приведенных в таблице Б.1. В помещениях категории В4 расстояния между этими участками должны быть более предельных. В таблице Б.2 приведены рекомендуемые значения предельных расстояний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 зависимости от величины критической плотности падающих лучистых потоков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для пожарной нагрузки, состоящей из твердых горючих и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трудногорючих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материалов. Значения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приведенные в таблице Б.2, рекомендуются при условии, если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&gt; 11 м; если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&lt; 11 м, то предельное расстояние определяется как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+ (11 –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), 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определяется из таблицы Б.2;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минимальное расстояние от поверхности пожарной нагрузки до нижнего пояса ферм перекрытия (покрытия), м.</w:t>
      </w:r>
    </w:p>
    <w:p w14:paraId="7C68DEE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E3B3C25" w14:textId="77777777" w:rsidR="00735994" w:rsidRPr="00735994" w:rsidRDefault="00735994" w:rsidP="00735994">
      <w:pPr>
        <w:shd w:val="clear" w:color="auto" w:fill="FFFFFF"/>
        <w:spacing w:before="240" w:after="6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Б.2 — Значения предельных расстояний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l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 зависимости от критической плотности падающих лучистых потоков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q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</w:p>
    <w:tbl>
      <w:tblPr>
        <w:tblW w:w="5000" w:type="pct"/>
        <w:tblInd w:w="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011"/>
        <w:gridCol w:w="1012"/>
        <w:gridCol w:w="1012"/>
        <w:gridCol w:w="1013"/>
        <w:gridCol w:w="1181"/>
        <w:gridCol w:w="1181"/>
        <w:gridCol w:w="1181"/>
        <w:gridCol w:w="1748"/>
      </w:tblGrid>
      <w:tr w:rsidR="00735994" w:rsidRPr="00735994" w14:paraId="5BCAC7EA" w14:textId="77777777" w:rsidTr="00735994"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7F528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q</w:t>
            </w:r>
            <w:proofErr w:type="spellStart"/>
            <w:r w:rsidRPr="00735994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bscript"/>
                <w:lang w:eastAsia="ru-RU"/>
              </w:rPr>
              <w:t>кр</w:t>
            </w:r>
            <w:proofErr w:type="spellEnd"/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, кВт × м</w:t>
            </w:r>
            <w:r w:rsidRPr="00735994">
              <w:rPr>
                <w:rFonts w:ascii="Verdana" w:eastAsia="Times New Roman" w:hAnsi="Verdana" w:cs="Arial"/>
                <w:color w:val="000000"/>
                <w:sz w:val="14"/>
                <w:szCs w:val="14"/>
                <w:vertAlign w:val="superscript"/>
                <w:lang w:eastAsia="ru-RU"/>
              </w:rPr>
              <w:t>–2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EAF69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EC0DD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C8C0A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F50A50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97F1F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AE9CD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C45A2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410F0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35994" w:rsidRPr="00735994" w14:paraId="379206EC" w14:textId="77777777" w:rsidTr="00735994"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4383F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735994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bscript"/>
                <w:lang w:eastAsia="ru-RU"/>
              </w:rPr>
              <w:t>пр</w:t>
            </w:r>
            <w:proofErr w:type="spellEnd"/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CE935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845C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8D753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897FAB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F387E8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19F6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3C2CBE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8D736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</w:tbl>
    <w:p w14:paraId="78205BFB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Значения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для некоторых материалов пожарной нагрузки приведены в таблице Б.3.</w:t>
      </w:r>
    </w:p>
    <w:p w14:paraId="0C759AA2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4"/>
          <w:sz w:val="18"/>
          <w:szCs w:val="18"/>
          <w:lang w:eastAsia="ru-RU"/>
        </w:rPr>
        <w:br/>
      </w:r>
    </w:p>
    <w:p w14:paraId="16B9E271" w14:textId="77777777" w:rsidR="00735994" w:rsidRPr="00735994" w:rsidRDefault="00735994" w:rsidP="00735994">
      <w:pPr>
        <w:shd w:val="clear" w:color="auto" w:fill="FFFFFF"/>
        <w:spacing w:after="6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Б.3 — Значения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для некоторых материалов пожарной нагрузки</w:t>
      </w:r>
    </w:p>
    <w:tbl>
      <w:tblPr>
        <w:tblW w:w="5000" w:type="pct"/>
        <w:tblInd w:w="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3772"/>
      </w:tblGrid>
      <w:tr w:rsidR="00735994" w:rsidRPr="00735994" w14:paraId="0E531E8E" w14:textId="77777777" w:rsidTr="00735994"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0B541" w14:textId="77777777" w:rsidR="00735994" w:rsidRPr="00735994" w:rsidRDefault="00735994" w:rsidP="00735994">
            <w:pPr>
              <w:spacing w:before="20" w:after="2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68543" w14:textId="77777777" w:rsidR="00735994" w:rsidRPr="00735994" w:rsidRDefault="00735994" w:rsidP="00735994">
            <w:pPr>
              <w:spacing w:before="20" w:after="2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q</w:t>
            </w:r>
            <w:proofErr w:type="spellStart"/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кр</w:t>
            </w:r>
            <w:proofErr w:type="spellEnd"/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, кВт × м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–2</w:t>
            </w:r>
          </w:p>
        </w:tc>
      </w:tr>
      <w:tr w:rsidR="00735994" w:rsidRPr="00735994" w14:paraId="383C9844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C7DE71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Древесина (сосна влажностью 12 %)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D5902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13,9</w:t>
            </w:r>
          </w:p>
        </w:tc>
      </w:tr>
      <w:tr w:rsidR="00735994" w:rsidRPr="00735994" w14:paraId="2020BEE0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AA29F8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Древесно-стружечные плиты (плотностью 417 кг × м</w:t>
            </w:r>
            <w:r w:rsidRPr="00735994">
              <w:rPr>
                <w:rFonts w:ascii="Verdana" w:eastAsia="Times New Roman" w:hAnsi="Verdana" w:cs="Arial"/>
                <w:color w:val="000000"/>
                <w:sz w:val="14"/>
                <w:szCs w:val="14"/>
                <w:vertAlign w:val="superscript"/>
                <w:lang w:eastAsia="ru-RU"/>
              </w:rPr>
              <w:t>–3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18CA9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735994" w:rsidRPr="00735994" w14:paraId="414DEA60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75DCF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Торф брикетный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E69E2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 w:rsidR="00735994" w:rsidRPr="00735994" w14:paraId="28907828" w14:textId="77777777" w:rsidTr="00735994"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254528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Торф кусковой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DAF907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735994" w:rsidRPr="00735994" w14:paraId="44A1E260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5E5E9D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Хлопок-волокно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07CD5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735994" w:rsidRPr="00735994" w14:paraId="1D35D021" w14:textId="77777777" w:rsidTr="00735994"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766567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Слоистый пластик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CE2CF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35994" w:rsidRPr="00735994" w14:paraId="4545DA16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7E4CEB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Стеклопластик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599F6C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</w:tr>
      <w:tr w:rsidR="00735994" w:rsidRPr="00735994" w14:paraId="14ED79AC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CC4E8B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Пергамин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EDE816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735994" w:rsidRPr="00735994" w14:paraId="368DB2B0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6181B0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Резина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B944B5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735994" w:rsidRPr="00735994" w14:paraId="2B1DAD6F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0CE918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5731C9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35994" w:rsidRPr="00735994" w14:paraId="217BD6CC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9344C1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Рулонная кровля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17A41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735994" w:rsidRPr="00735994" w14:paraId="715D6860" w14:textId="77777777" w:rsidTr="00735994">
        <w:tc>
          <w:tcPr>
            <w:tcW w:w="6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EC1904" w14:textId="77777777" w:rsidR="00735994" w:rsidRPr="00735994" w:rsidRDefault="00735994" w:rsidP="00735994">
            <w:pPr>
              <w:spacing w:after="135" w:line="293" w:lineRule="atLeast"/>
              <w:ind w:lef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>Сено, солома (при минимальной влажности до 8 %)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887E2D" w14:textId="77777777" w:rsidR="00735994" w:rsidRPr="00735994" w:rsidRDefault="00735994" w:rsidP="00735994">
            <w:pPr>
              <w:spacing w:after="135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</w:tbl>
    <w:p w14:paraId="277A1786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пожарная нагрузка состоит из различных материалов, то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определяется по материалу с минимальным значением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11E531D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Для материалов пожарной нагрузки с неизвестными значениями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кр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предельные расстояния принимаются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³ 12 м.</w:t>
      </w:r>
    </w:p>
    <w:p w14:paraId="20B5EDD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пожарной нагрузки, состоящей из ЛВЖ или ГЖ, расстояние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между соседними участками размещения (разлива) пожарной нагрузки допускается рассчитывать по формулам:</w:t>
      </w:r>
    </w:p>
    <w:p w14:paraId="7E72C1D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3839320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l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³ 15 м    при 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³ 11 м                   </w:t>
      </w:r>
      <w:proofErr w:type="gram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Б.3)</w:t>
      </w:r>
    </w:p>
    <w:p w14:paraId="39AFFEAE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2FCA1AB3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l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³ 26 – 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H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 при 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&lt; 11 м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 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Б.4)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776F156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при определении категорий В2 или В3 количество пожарной нагрузки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определенное по формуле (Б.2), отвечает неравенству</w:t>
      </w:r>
    </w:p>
    <w:p w14:paraId="7B95CC9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CD790F5" w14:textId="1B55D0A2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CFC3B3D" wp14:editId="15E207E6">
            <wp:extent cx="954405" cy="2546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             (Б.5)</w:t>
      </w:r>
    </w:p>
    <w:p w14:paraId="34E0CC7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F10B35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помещение будет относиться к категориям В1 или В2 соответственно.</w:t>
      </w:r>
    </w:p>
    <w:p w14:paraId="2EBC0C3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Здесь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= 2200 МДж × м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при 1401 МДж × м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£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£ 2200 МДж × м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= 1400 МДж × м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при 181 МДж × м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£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£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£ 1400 МДж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= 180 МДж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 0 &lt;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£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180 МДж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F2D28AA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027DF2A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Приложение В</w:t>
      </w:r>
    </w:p>
    <w:p w14:paraId="34D3A67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(обязательное)</w:t>
      </w:r>
    </w:p>
    <w:p w14:paraId="36A73333" w14:textId="77777777" w:rsidR="00735994" w:rsidRPr="00735994" w:rsidRDefault="00735994" w:rsidP="00735994">
      <w:pPr>
        <w:shd w:val="clear" w:color="auto" w:fill="FFFFFF"/>
        <w:spacing w:before="72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Методы расчета критериев пожарной опасности наружных установок</w:t>
      </w:r>
    </w:p>
    <w:p w14:paraId="47640CEF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В.1 Методы расчета критериев пожарной опасности для горючих газов и паров</w:t>
      </w:r>
    </w:p>
    <w:p w14:paraId="64510BC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В.1.1 При невозможности расчета пожарного риска выбор расчетного варианта следует осуществлять с учетом годовой частоты реализации и последствий тех или иных аварий. В качестве расчетного для вычисления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 xml:space="preserve">критериев пожарной опасности наружных установок, в которых находятся (обращаются) горючие </w:t>
      </w:r>
      <w:proofErr w:type="spellStart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газы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, пары, следует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принимать вариант аварии, для которого произведение годовой частоты реализации этого варианта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w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 расчетного избыточного давления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 сгорании газо-, паровоздушных смесей в случае реализации указанного варианта максимально, то есть:</w:t>
      </w:r>
    </w:p>
    <w:p w14:paraId="143CF0A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0E86AEB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 xml:space="preserve"> = </w:t>
      </w:r>
      <w:proofErr w:type="spellStart"/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Q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vertAlign w:val="subscript"/>
          <w:lang w:val="en-US" w:eastAsia="ru-RU"/>
        </w:rPr>
        <w:t>w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 xml:space="preserve"> =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max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.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(В.1)</w:t>
      </w:r>
    </w:p>
    <w:p w14:paraId="6F5A7AB5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D225A9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 величины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производится в следующей последовательности:</w:t>
      </w:r>
    </w:p>
    <w:p w14:paraId="29F9C9A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 рассматриваются различные варианты аварий и из статистических данных или на основе годовой частоты аварий со сгоранием газо-, паровоздушных смесей определяются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wi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этих вариантов;</w:t>
      </w:r>
    </w:p>
    <w:p w14:paraId="6EB9656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 для каждого из рассматриваемых вариантов определяются по изложенной ниже методике значения расчетного избыточного давления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P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9731B0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 вычисляются величины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=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wi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P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для каждого из рассматриваемых вариантов аварии, среди которых выбирается вариант с наибольшим значением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2FE168E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 в качестве расчетного для определения критериев пожарной опасности принимается вариант, в котором величина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максимальна. При этом количество горючих газов, паров, вышедших в атмосферу, рассчитывается, исходя из рассматриваемого сценария аварии с учетом В.1.3—В.1.9.</w:t>
      </w:r>
    </w:p>
    <w:p w14:paraId="75828C6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В.1.2 При невозможности реализации метода по В.1.1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паровоздушных смесей участвует наибольшее количество газов, паров, наиболее опасных в отношении последствий сгорания этих смесей. В этом случае количество газов, паров, вышедших в атмосферу, рассчитывается в соответствии с В.1.3—В.1.9.</w:t>
      </w:r>
    </w:p>
    <w:p w14:paraId="2C5162D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случае, если использование расчетных методов не представляется возможным, допускается определение значений критериев пожарной опасности на основании результатов соответствующих научно-исследо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softHyphen/>
        <w:t>вательских работ, согласованных и утвержденных в установленном порядке.</w:t>
      </w:r>
    </w:p>
    <w:p w14:paraId="4949FC6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В.1.3 Количество поступивших веществ, которые могут образовывать горючие газовоздушные, паровоздушные смеси определяется, исходя из следующих предпосылок:</w:t>
      </w:r>
    </w:p>
    <w:p w14:paraId="366569B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а) происходит расчетная авария одного из аппаратов согласно В.1.1 или В.1.2 (в зависимости от того, какой из подходов к определению расчетного варианта аварии принят за основу);</w:t>
      </w:r>
    </w:p>
    <w:p w14:paraId="6B94767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 все содержимое аппарата поступает в окружающее пространство;</w:t>
      </w:r>
    </w:p>
    <w:p w14:paraId="3991211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 происходит одновременно утечка веществ из трубопроводов, питающих аппарат по прямому и об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softHyphen/>
        <w:t>ратному потоку в течение времени, необходимого для отключения трубопроводов.</w:t>
      </w:r>
    </w:p>
    <w:p w14:paraId="0FAF97B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Расчетное время отключения трубопроводов определяется в каждом конкретном случае, исходя из 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 w14:paraId="5E5C4D4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Расчетное время отключения трубопроводов следует принимать равным:</w:t>
      </w:r>
    </w:p>
    <w:p w14:paraId="160E6C8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времени срабатывания систем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 (но не более 120 с);</w:t>
      </w:r>
    </w:p>
    <w:p w14:paraId="42670E1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- 120 с, если вероятность отказа системы автоматики превышает 0,000001 в год и не обеспечено резервирование ее элементов;</w:t>
      </w:r>
    </w:p>
    <w:p w14:paraId="0693D93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- 300 с при ручном отключении;</w:t>
      </w:r>
    </w:p>
    <w:p w14:paraId="7101563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 происходит испарение с поверхности разлившейся жидкости; площадь испарения при разливе на горизонтальную поверхность определяется (при отсутствии справочных или иных экспериментальных данных), исходя из расчета, что 1 литр смесей и растворов, содержащих 70 % и менее (по массе) растворителей, разливается на площади 0,10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а остальных жидкостей — на 0,15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B56700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 происходит также испарение жидкостей из емкостей, эксплуатируемых с открытым зеркалом жидкости, и со свежеокрашенных поверхностей;</w:t>
      </w:r>
    </w:p>
    <w:p w14:paraId="1E1383F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е) длительность испарения жидкости принимается равной времени ее полного испарения, но не более 3600 с.</w:t>
      </w:r>
    </w:p>
    <w:p w14:paraId="6DBB98D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В.1.4 Масса газа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кг, поступившего в окружающее пространство при расчетной аварии, определяется по формуле</w:t>
      </w:r>
    </w:p>
    <w:p w14:paraId="50E43E36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F33750F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= (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a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+ 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)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 xml:space="preserve"> 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В.2)</w:t>
      </w:r>
    </w:p>
    <w:p w14:paraId="541E9950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eastAsia="ru-RU"/>
        </w:rPr>
        <w:br/>
      </w:r>
    </w:p>
    <w:p w14:paraId="34EC7C3D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eastAsia="ru-RU"/>
        </w:rPr>
        <w:br/>
      </w:r>
    </w:p>
    <w:p w14:paraId="6F66F26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объем газа, вышедшего из аппарата,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B6DFC6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—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объем газа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вышедшего из трубопровода,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25791B6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плотность газа,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321C9D9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0ED6E15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этом</w:t>
      </w:r>
    </w:p>
    <w:p w14:paraId="649033A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B1B68F7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a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= 0,01 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x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В.3)</w:t>
      </w:r>
    </w:p>
    <w:p w14:paraId="35967B89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90E0C43" w14:textId="77777777" w:rsidR="00735994" w:rsidRPr="00735994" w:rsidRDefault="00735994" w:rsidP="00735994">
      <w:pPr>
        <w:shd w:val="clear" w:color="auto" w:fill="FFFFFF"/>
        <w:spacing w:after="0" w:line="293" w:lineRule="atLeast"/>
        <w:ind w:left="777" w:hanging="77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AF949D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давление в аппарате, кПа;</w:t>
      </w:r>
    </w:p>
    <w:p w14:paraId="2892C5B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объем аппарата,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21B742E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E8DD6A9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т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1т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  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В.4)</w:t>
      </w:r>
    </w:p>
    <w:p w14:paraId="7270BCDA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A09DE8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объем газа, вышедшего из трубопровода до его отключения,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17AA80B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объем газа, вышедшего из трубопровода после его отключения,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319A62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A07272B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1т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q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Т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В.5)</w:t>
      </w:r>
    </w:p>
    <w:p w14:paraId="4F7654AB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расход газа, определяемый по технологическому регламенту в зависимости от давления в трубопроводе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его диаметра, температуры газовой среды и т. д.,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99B0FD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время, определяемое по В.1.3, с;</w:t>
      </w:r>
    </w:p>
    <w:p w14:paraId="1CBC3D1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2т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= 0,01 х πР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+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+…+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n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proofErr w:type="gram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n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)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 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 (В.6)</w:t>
      </w:r>
    </w:p>
    <w:p w14:paraId="7C818BB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0D9502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максимальное давление в трубопроводе по технологическому регламенту, кПа;</w:t>
      </w:r>
    </w:p>
    <w:p w14:paraId="7BE3F6C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внутренний радиус трубопроводов, м;</w:t>
      </w:r>
    </w:p>
    <w:p w14:paraId="737FF72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длина трубопроводов от аварийного аппарата до задвижек, м.</w:t>
      </w:r>
    </w:p>
    <w:p w14:paraId="0F38931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870AF8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В.1.5 Масса паров жидкости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кг, поступивших в окружающее пространство при наличии нескольких источников испарения (поверхность разлитой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жидкости, поверхность со свеженанесенным составом, открытые емкости и т. п.), определяется из выражения</w:t>
      </w:r>
    </w:p>
    <w:p w14:paraId="660BA34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78348E2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 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p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емк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св.окр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пер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                 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В.7)</w:t>
      </w:r>
    </w:p>
    <w:p w14:paraId="328FF67F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7F02B4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масса жидкости, испарившейся с поверхности разлива, кг;</w:t>
      </w:r>
    </w:p>
    <w:p w14:paraId="33B9CF3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емк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масса жидкости, испарившейся с поверхностей открытых емкостей, кг;</w:t>
      </w:r>
    </w:p>
    <w:p w14:paraId="7A4E305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св.окр</w:t>
      </w:r>
      <w:proofErr w:type="spellEnd"/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масса жидкости, испарившейся с поверхностей, на которые нанесен применяемый состав, кг;</w:t>
      </w:r>
    </w:p>
    <w:p w14:paraId="24A1538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пер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масса жидкости, испарившейся в окружающее пространство в случае ее перегрева, кг.</w:t>
      </w:r>
    </w:p>
    <w:p w14:paraId="5C0DEDF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этом каждое из слагаемых (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емк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св.ок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p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в формуле (В.7) определяют из выражения</w:t>
      </w:r>
    </w:p>
    <w:p w14:paraId="1D6EA54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8C73D08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= 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WF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и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Т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   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В.8)</w:t>
      </w:r>
    </w:p>
    <w:p w14:paraId="4E7D2423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31E03074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W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интенсивность испарения, кг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0AF8E89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и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площадь испарения,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определяемая в соответствии с В.1.3 в зависимости от массы жидкости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вышедшей в окружающее пространство;</w:t>
      </w:r>
    </w:p>
    <w:p w14:paraId="69FBE0AE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продолжительность поступления паров легковоспламеняющихся и горючих жидкостей в окружающее пространство согласно В.1.3, с.</w:t>
      </w:r>
    </w:p>
    <w:p w14:paraId="7EE754E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Величину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пер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определяют по формуле (при </w:t>
      </w:r>
      <w:proofErr w:type="gram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&gt;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</w:t>
      </w:r>
    </w:p>
    <w:p w14:paraId="0BB19B48" w14:textId="7136D344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03795E64" wp14:editId="6EF2BC83">
            <wp:extent cx="2512695" cy="501015"/>
            <wp:effectExtent l="0" t="0" r="190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(В.9)  </w:t>
      </w:r>
    </w:p>
    <w:p w14:paraId="379EDFD1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64FD136A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масса вышедшей перегретой жидкости, кг;</w:t>
      </w:r>
    </w:p>
    <w:p w14:paraId="5BDEB614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р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удельная теплоемкость жидкости при температуре перегрева жидкости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9FBFEAD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температура перегретой жидкости в соответствии с технологическим регламентом в технологическом аппарате или оборудовании, К;</w:t>
      </w:r>
    </w:p>
    <w:p w14:paraId="2365EB6C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нормальная температура кипения жидкости, К;</w:t>
      </w:r>
    </w:p>
    <w:p w14:paraId="18054708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lastRenderedPageBreak/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исп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удельная теплота испарения жидкости при температуре перегрева жидкости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1D82CB9C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3DC9E10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аварийная ситуация связана с возможным поступлением жидкости в распыленном состоянии, то она должна быть учтена в формуле (В.7) введением дополнительного слагаемого, учитывающего общую массу поступившей жидкости от распыляющих устройств, исходя из продолжительности их работы.</w:t>
      </w:r>
    </w:p>
    <w:p w14:paraId="04C9F28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В.1.6 Масса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вышедшей жидкости, кг, определяют в соответствии с В.1.3.</w:t>
      </w:r>
    </w:p>
    <w:p w14:paraId="526AE97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В.1.7 Интенсивность испарения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W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определяется по справочным и экспериментальным данным. Для ненагретых выше расчетной температуры (окружающей среды) ЛВЖ при отсутствии данных допускается рассчитывать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W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формуле</w:t>
      </w:r>
    </w:p>
    <w:p w14:paraId="6A8C00D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8099DFD" w14:textId="26AF8DB5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226E3E3" wp14:editId="44951766">
            <wp:extent cx="1129030" cy="25463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 (В.10)</w:t>
      </w:r>
    </w:p>
    <w:p w14:paraId="43FEB0E0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CD4638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молярная масса, кг ×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1AFB304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давление насыщенного пара при расчетной температуре жидкости, определяемое по справочным данным, кПа.</w:t>
      </w:r>
    </w:p>
    <w:p w14:paraId="3178AFE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В.1.8 Масса паров жидкости, нагретой выше расчетной температуры, но не выше температуры кипения жидкости, определяется в соответствии с А.2.8 (приложение А).</w:t>
      </w:r>
    </w:p>
    <w:p w14:paraId="7E01C22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В.1.9 Для сжиженных углеводородных газов (СУГ) при отсутствии данных допускается рассчитывать удельную массу испарившегося СУГ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СУГ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из пролива,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по формуле</w:t>
      </w:r>
    </w:p>
    <w:p w14:paraId="2483499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BA9CDB0" w14:textId="53C89E0E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9017933" wp14:editId="5CCA310D">
            <wp:extent cx="3283585" cy="50101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  (В.11)</w:t>
      </w:r>
    </w:p>
    <w:p w14:paraId="1C44B18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25A702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молярная масса СУГ, кг × моль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328DCDF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исп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мольная теплота испарения СУГ при начальной температуре СУГ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ж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Дж × моль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523DE0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начальная температура материала, на поверхность которого разливается СУГ, К;</w:t>
      </w:r>
    </w:p>
    <w:p w14:paraId="4C0A06E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lastRenderedPageBreak/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ж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начальная температура СУГ, К;</w:t>
      </w:r>
    </w:p>
    <w:p w14:paraId="37B729D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— коэффициент теплопроводности материала, на поверхность которого разливается СУГ, Вт × м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;</w:t>
      </w:r>
    </w:p>
    <w:p w14:paraId="08CC6B0F" w14:textId="7F8070ED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8934510" wp14:editId="3B7480DD">
            <wp:extent cx="755650" cy="445135"/>
            <wp:effectExtent l="0" t="0" r="635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- коэффициент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температуропроводности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материала, на поверхность которого разливается СУГ,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pacing w:val="-5"/>
          <w:sz w:val="27"/>
          <w:szCs w:val="27"/>
          <w:lang w:eastAsia="ru-RU"/>
        </w:rPr>
        <w:t>;</w:t>
      </w:r>
    </w:p>
    <w:p w14:paraId="2533C50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теплоемкость материала, на поверхность которого разливается СУГ, 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4E1AD90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плотность материала, на поверхность которого разливается СУГ,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770433C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текущее время, с, принимаемое равным времени полного испарения СУГ, но не более 3600 с;</w:t>
      </w:r>
    </w:p>
    <w:p w14:paraId="77429A5A" w14:textId="5A33F7A6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4CD3EBE" wp14:editId="724B9F87">
            <wp:extent cx="604520" cy="429260"/>
            <wp:effectExtent l="0" t="0" r="5080" b="889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- число Рейнольдса;</w:t>
      </w:r>
    </w:p>
    <w:p w14:paraId="512858B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U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скорость воздушного потока, м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13E06596" w14:textId="50CD0CBF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0ECE740" wp14:editId="028559A7">
            <wp:extent cx="691515" cy="44513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характерный размер пролива СУГ, м;</w:t>
      </w:r>
    </w:p>
    <w:p w14:paraId="22A5DDB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n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—- кинематическая вязкость воздуха,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036C3F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коэффициент теплопроводности воздуха, 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6008AD7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Формула (В.11) справедлива для СУГ с температурой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ж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£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При температуре СУГ </w:t>
      </w:r>
      <w:proofErr w:type="spellStart"/>
      <w:proofErr w:type="gram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ж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&gt;</w:t>
      </w:r>
      <w:proofErr w:type="gram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дополнительно рассчитывается масса перегретых СУГ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пер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формуле (В.9).</w:t>
      </w:r>
    </w:p>
    <w:p w14:paraId="47F302F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В.2 Расчет горизонтальных размеров зон, ограничивающих газо- и паровоздушные смеси с концентрацией горючего выше НКПР, при аварийном поступлении горючих газов и </w:t>
      </w:r>
      <w:proofErr w:type="gram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паров  ненагретых</w:t>
      </w:r>
      <w:proofErr w:type="gram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легковоспламеняющихся жидкостей в открытое пространство</w:t>
      </w:r>
    </w:p>
    <w:p w14:paraId="50C6D1E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66F0F3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В.2.1 Горизонтальные размеры зоны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м, ограничивающие область концентраций, превышающих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нижний концентрационный предел распространения пламени (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4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) по ГОСТ 12.1.044, вычисляют по формулам:</w:t>
      </w:r>
    </w:p>
    <w:p w14:paraId="1DA68BD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для горючих газов (ГГ):</w:t>
      </w:r>
    </w:p>
    <w:p w14:paraId="194F840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A89FBD5" w14:textId="4FFFF79D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0B704F21" wp14:editId="6044F1E0">
            <wp:extent cx="1971675" cy="524510"/>
            <wp:effectExtent l="0" t="0" r="9525" b="889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     (В.12)</w:t>
      </w:r>
    </w:p>
    <w:p w14:paraId="3A8EDFB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6283D7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- для паров ненагретых легковоспламеняющихся жидкостей (ЛВЖ):</w:t>
      </w:r>
    </w:p>
    <w:p w14:paraId="20CA4EC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0C3DE924" w14:textId="13B45AC2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E986666" wp14:editId="43DD167C">
            <wp:extent cx="3061335" cy="524510"/>
            <wp:effectExtent l="0" t="0" r="5715" b="889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(В.13)</w:t>
      </w:r>
    </w:p>
    <w:p w14:paraId="3E25B55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A9907C" w14:textId="0C22F7F0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79D46D8" wp14:editId="36022A71">
            <wp:extent cx="1574165" cy="461010"/>
            <wp:effectExtent l="0" t="0" r="698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B76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40691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поступивших в открытое пространство ГГ при аварийной ситуации, кг;</w:t>
      </w:r>
    </w:p>
    <w:p w14:paraId="7C0BA70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г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плотность ГГ при расчетной температуре и атмосферном давлении,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  <w:proofErr w:type="gramEnd"/>
    </w:p>
    <w:p w14:paraId="6613F9C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нижний концентрационный предел распространения пламени ГГ или паров ЛВЖ, % (объемных);</w:t>
      </w:r>
    </w:p>
    <w:p w14:paraId="2761713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коэффициент, принимаемый равным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/3600 для ЛВЖ;</w:t>
      </w:r>
    </w:p>
    <w:p w14:paraId="604096A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паров ЛВЖ, поступивших в открытое пространство за время полного испарения, но не более 3600 с, кг;</w:t>
      </w:r>
    </w:p>
    <w:p w14:paraId="28E1734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плотность паров ЛВЖ при расчетной температуре и атмосферном давлении,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6C10D52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давление насыщенных паров ЛВЖ при расчетной температуре, кПа;</w:t>
      </w:r>
    </w:p>
    <w:p w14:paraId="5CCEB30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продолжительность поступления паров ЛВЖ в открытое пространство, с;</w:t>
      </w:r>
    </w:p>
    <w:p w14:paraId="00B7F13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молярная масса, кг ×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2BAE59C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мольный объем, равный 22,413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кмоль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AB6C5A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расчетная температура, °С. В качестве расчетной температуры следует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 учетом возможного повышения температуры в аварийной ситуации. Если такого значения расчетной температуры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каким-либо причинам определить не удается, допускается принимать ее равной 61 °С.</w:t>
      </w:r>
    </w:p>
    <w:p w14:paraId="30C8F93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90D597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В.2.2 За начало отсчета горизонтального размера зоны принимают внешние габаритные размеры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аппаратов, установок, трубопроводов и т. п. Во всех случаях значение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4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 должно быть не менее 0,3 м для ГГ и ЛВЖ.</w:t>
      </w:r>
    </w:p>
    <w:p w14:paraId="002F1E8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lastRenderedPageBreak/>
        <w:br/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В.3 Расчет избыточного давления и импульса волны давления при сгорании смесей горючих газов и паров с воздухом в открытом пространстве</w:t>
      </w:r>
    </w:p>
    <w:p w14:paraId="2AB3D0A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4F5870C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В.3.1 Исходя из рассматриваемого сценария аварии, определяют массу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, кг, горючих газов и (или) паров,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вышедших в атмосферу из технологического аппарата в соответствии с В.1.3—В.1.9.</w:t>
      </w:r>
    </w:p>
    <w:p w14:paraId="0EEC8AC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В.3.2 Избыточное давления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кПа, развиваемое при сгорании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газопаровоздушных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смесей, рассчитывают по формуле</w:t>
      </w:r>
    </w:p>
    <w:p w14:paraId="23946BAE" w14:textId="27E5BC96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7B3CCF9" wp14:editId="07963116">
            <wp:extent cx="2321560" cy="580390"/>
            <wp:effectExtent l="0" t="0" r="254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(В.14)</w:t>
      </w:r>
    </w:p>
    <w:p w14:paraId="0FF3A9F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11CBFB3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атмосферное давление, кПа (допускается принимать равным 101 кПа);</w:t>
      </w:r>
    </w:p>
    <w:p w14:paraId="597227D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— расстояние от геометрического центра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газопаровоздушного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облака, м;</w:t>
      </w:r>
    </w:p>
    <w:p w14:paraId="0B6ED39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приведенная масса газа или пара, кг, рассчитанная по формуле</w:t>
      </w:r>
    </w:p>
    <w:p w14:paraId="35B8576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BFE7E9B" w14:textId="78DF48CB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CB33A3" wp14:editId="0344939B">
            <wp:extent cx="1002030" cy="445135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(В.15)</w:t>
      </w:r>
    </w:p>
    <w:p w14:paraId="6D4BFF3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78B959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сг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удельная теплота сгорания газа или пара, 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60F7626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коэффициент участия горючих газов и паров в горении, который допускается принимать равным 0,1;</w:t>
      </w:r>
    </w:p>
    <w:p w14:paraId="0D86F65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константа, равная 4,52 × 10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6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DA62BA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масса горючих газов и (или) паров, поступивших в результате аварии в окружающее пространство, кг.</w:t>
      </w:r>
    </w:p>
    <w:p w14:paraId="3AE62FD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2BC51F9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В.3.3 Импульс волны давления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Па × с, рассчитывают по формуле</w:t>
      </w:r>
    </w:p>
    <w:p w14:paraId="4459ECAD" w14:textId="2BA86338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88E37B" wp14:editId="2EDE9289">
            <wp:extent cx="826770" cy="469265"/>
            <wp:effectExtent l="0" t="0" r="0" b="698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(В.16)</w:t>
      </w:r>
    </w:p>
    <w:p w14:paraId="48D9764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lastRenderedPageBreak/>
        <w:br/>
      </w:r>
    </w:p>
    <w:p w14:paraId="599A4114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В.4 Метод расчета критериев пожарной опасности для горючих 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пылей</w:t>
      </w:r>
      <w:proofErr w:type="spellEnd"/>
    </w:p>
    <w:p w14:paraId="0DBF6F37" w14:textId="77777777" w:rsidR="00735994" w:rsidRPr="00735994" w:rsidRDefault="00735994" w:rsidP="00735994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041A476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В.4.1 В качестве расчетного варианта аварии для определения критериев пожарной опасности для горю</w:t>
      </w:r>
      <w:r w:rsidRPr="00735994">
        <w:rPr>
          <w:rFonts w:ascii="Courier New" w:eastAsia="Times New Roman" w:hAnsi="Courier New" w:cs="Courier New"/>
          <w:color w:val="000000"/>
          <w:spacing w:val="4"/>
          <w:sz w:val="27"/>
          <w:szCs w:val="27"/>
          <w:lang w:eastAsia="ru-RU"/>
        </w:rPr>
        <w:t xml:space="preserve">чих </w:t>
      </w:r>
      <w:proofErr w:type="spellStart"/>
      <w:r w:rsidRPr="00735994">
        <w:rPr>
          <w:rFonts w:ascii="Courier New" w:eastAsia="Times New Roman" w:hAnsi="Courier New" w:cs="Courier New"/>
          <w:color w:val="000000"/>
          <w:spacing w:val="4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4"/>
          <w:sz w:val="27"/>
          <w:szCs w:val="27"/>
          <w:lang w:eastAsia="ru-RU"/>
        </w:rPr>
        <w:t xml:space="preserve"> следует выбирать наиболее неблагоприятный вариант аварии или период нормальной работы ап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паратов, при котором в горении пылевоздушной смеси участвует наибольшее количество веществ или материалов, наиболее опасных в отношении последствий такого горения.</w:t>
      </w:r>
    </w:p>
    <w:p w14:paraId="7F31292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В.4.2 Количество поступивших веществ, которые могут образовывать горючие пылевоздушные смеси, определяют, исходя из предпосылки о том, что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 w14:paraId="1C03CF7A" w14:textId="77777777" w:rsidR="00735994" w:rsidRPr="00735994" w:rsidRDefault="00735994" w:rsidP="0073599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В.4.3 Расчетная масса пыли, поступившей в окружающее пространство при расчетной аварии, определяется по формуле</w:t>
      </w:r>
    </w:p>
    <w:p w14:paraId="593B31CB" w14:textId="1A14AB0A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38BDBC6" wp14:editId="75A6C65C">
            <wp:extent cx="1375410" cy="48514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          (В.17)</w:t>
      </w:r>
    </w:p>
    <w:p w14:paraId="4EF2149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80D72A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расчетная масса поступившей в окружающее пространство горючей пыли, кг;</w:t>
      </w:r>
    </w:p>
    <w:p w14:paraId="76F50DB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расчетная масса взвихрившейся пыли, кг;</w:t>
      </w:r>
    </w:p>
    <w:p w14:paraId="321B3E0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ав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расчетная масса пыли, поступившей в результате аварийной ситуации, кг;</w:t>
      </w:r>
    </w:p>
    <w:p w14:paraId="5A268C3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ст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— стехиометрическая концентрация горючей пыли в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аэровзвеси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  <w:proofErr w:type="gramEnd"/>
    </w:p>
    <w:p w14:paraId="13DD403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расчетный объем пылевоздушного облака, образованного при аварийной ситуации,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29F566F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67B8AD6" w14:textId="77777777" w:rsidR="00735994" w:rsidRPr="00735994" w:rsidRDefault="00735994" w:rsidP="0073599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отсутствие возможности получения сведений для расчета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допускается принимать</w:t>
      </w:r>
    </w:p>
    <w:p w14:paraId="0C8A18AD" w14:textId="77777777" w:rsidR="00735994" w:rsidRPr="00735994" w:rsidRDefault="00735994" w:rsidP="00735994">
      <w:pPr>
        <w:shd w:val="clear" w:color="auto" w:fill="FFFFFF"/>
        <w:spacing w:before="120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</w:t>
      </w:r>
      <w:proofErr w:type="spellStart"/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вз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+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ав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В.18)</w:t>
      </w:r>
    </w:p>
    <w:p w14:paraId="28E14BAA" w14:textId="77777777" w:rsidR="00735994" w:rsidRPr="00735994" w:rsidRDefault="00735994" w:rsidP="00735994">
      <w:pPr>
        <w:shd w:val="clear" w:color="auto" w:fill="FFFFFF"/>
        <w:spacing w:before="120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6206FA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В.4.4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определяют по формуле</w:t>
      </w:r>
    </w:p>
    <w:p w14:paraId="0569458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329CDAF4" w14:textId="322C4DBC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777AF898" wp14:editId="5111C7D6">
            <wp:extent cx="1105535" cy="2305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 (В.19)</w:t>
      </w:r>
    </w:p>
    <w:p w14:paraId="4688A219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2BF82A9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доля горючей пыли в общей массе отложений пыли;</w:t>
      </w:r>
    </w:p>
    <w:p w14:paraId="08043E40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доля отложенной вблизи аппарата пыли, способной перейти во взвешенное состояние в результате аварийной ситуации. В отсутствие экспериментальных данных о величине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допускается принимать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вз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 = 0,9;</w:t>
      </w:r>
    </w:p>
    <w:p w14:paraId="25D4E137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отложившейся вблизи аппарата пыли к моменту аварии, кг.</w:t>
      </w:r>
    </w:p>
    <w:p w14:paraId="72D0BBC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CC0DD2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В.4.5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ав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определяют по формуле</w:t>
      </w:r>
    </w:p>
    <w:p w14:paraId="1DF2172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6B6E62FE" w14:textId="6FA7942A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39FCBDD" wp14:editId="11A12F7D">
            <wp:extent cx="1454785" cy="2305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(В.20)</w:t>
      </w:r>
    </w:p>
    <w:p w14:paraId="04D89CD8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505B39C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ап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горючей пыли, выбрасываемой в окружающее пространство при разгерметизации технологического аппарата, кг; при отсутствии ограничивающих выброс пыли инженерных устройств следует принимать,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что в момент расчетной аварии происходит аварийный выброс в окружающее пространство всей находившейся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 аппарате пыли;</w:t>
      </w:r>
    </w:p>
    <w:p w14:paraId="46C8106F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производительность, с которой продолжается поступление пылевидных веществ в аварийный аппарат по трубопроводам до момента их отключения, кг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042B44F9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Т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расчетное время отключения, с, определяемое в каждом конкретном случае, исходя из реальной обстановки. Следует принимать равным времени срабатывания системы автоматики, если вероятность ее отказа не превышает 0,000001 в год или обеспечено резервирование ее элементов 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(но не более 120 с); 120 с, если вероятность отказа системы автоматики превышает 0,000001 в год и не обеспечено резервирование ее элементов; 300 с при ручном отключении;</w:t>
      </w:r>
    </w:p>
    <w:p w14:paraId="0B01C559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коэффициент пыления, представляющий отношение массы взвешенной в воздухе пыли ко всей массе пыли, поступившей из аппарата. В отсутствие экспериментальных данных о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К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допускается принимать: 0,5 — для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дисперсностью не менее 350 мкм; 1,0 — для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дисперсностью менее 350 мкм.</w:t>
      </w:r>
    </w:p>
    <w:p w14:paraId="5DFCA65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08674F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В.4.6 Исходя из рассматриваемого сценария аварии, определяют массу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кг, горючей пыли, поступившей в результате аварии в окружающее пространство в соответствии с В.4.1—В.4.5.</w:t>
      </w:r>
    </w:p>
    <w:p w14:paraId="01419F9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В.4.7 Избыточное давление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для горючих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пылей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рассчитывают в следующей последовательности:</w:t>
      </w:r>
    </w:p>
    <w:p w14:paraId="4D9338D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определяют приведенную массу горючей пыли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кг, по формуле:</w:t>
      </w:r>
    </w:p>
    <w:p w14:paraId="23F98986" w14:textId="418AE700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45CC5CF" wp14:editId="29B9374A">
            <wp:extent cx="1216660" cy="238760"/>
            <wp:effectExtent l="0" t="0" r="2540" b="889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(В.21)</w:t>
      </w:r>
    </w:p>
    <w:p w14:paraId="371D95B3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504BA77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горючей пыли, поступившей в результате аварии в окружающее пространство, кг;</w:t>
      </w:r>
    </w:p>
    <w:p w14:paraId="217210D1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коэффициент участия пыли в горении, значение которого допускается принимать равным 0,1. В отдельных обоснованных случаях величина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2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может быть снижена, но не менее чем до 0,02;</w:t>
      </w:r>
    </w:p>
    <w:p w14:paraId="2FFBF480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H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теплота сгорания пыли, 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6FDF8C6B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H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т0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константа, принимаемая равной 4,52 × 10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6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Дж × кг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6E1ACE5E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156BE2C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вычисляют расчетное избыточное давление Δ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кПа, по формуле:</w:t>
      </w:r>
    </w:p>
    <w:p w14:paraId="66E71AF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B037F67" w14:textId="45C0612E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561D7EF3" wp14:editId="4F4FDC39">
            <wp:extent cx="2321560" cy="580390"/>
            <wp:effectExtent l="0" t="0" r="254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        (В.22)</w:t>
      </w:r>
    </w:p>
    <w:p w14:paraId="603B794B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4A91B25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Р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—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атмосферное давление, кПа;</w:t>
      </w:r>
    </w:p>
    <w:p w14:paraId="46833FAB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—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расстояние от центра пылевоздушного облака, м. Допускается отсчитывать величину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от геометрического центра технологической установки.</w:t>
      </w:r>
    </w:p>
    <w:p w14:paraId="342E6C2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73F8A0C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В.4.8 Импульс волны давления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Па × с, вычисляют по формуле:</w:t>
      </w:r>
    </w:p>
    <w:p w14:paraId="243D1FD4" w14:textId="44CD9FB0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49C0792" wp14:editId="59DB1551">
            <wp:extent cx="826770" cy="469265"/>
            <wp:effectExtent l="0" t="0" r="0" b="698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(В.23)</w:t>
      </w:r>
    </w:p>
    <w:p w14:paraId="57FAD591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CDFF570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lastRenderedPageBreak/>
        <w:t>В.5 Метод расчета интенсивности теплового излучения</w:t>
      </w:r>
    </w:p>
    <w:p w14:paraId="46D7BAC1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5D245B9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В.5.1 Интенсивность теплового излучения рассчитывают для двух случаев пожара (или для того из них, который может быть реализован в данной технологической установке):</w:t>
      </w:r>
    </w:p>
    <w:p w14:paraId="56DBD6F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пожар проливов ЛВЖ, ГЖ, СУГ, СПГ (сжиженный природный газ) или горение твердых горючих материалов (включая горение пыли);</w:t>
      </w:r>
    </w:p>
    <w:p w14:paraId="4AD3041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«огненный шар».</w:t>
      </w:r>
    </w:p>
    <w:p w14:paraId="1C50ED4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возможна реализация обоих случаев, то при оценке значений критерия пожарной опасности учитывается наибольшая из двух величин интенсивности теплового излучения.</w:t>
      </w:r>
    </w:p>
    <w:p w14:paraId="67AC81F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В.5.2 Интенсивность теплового излучения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для пожара пролива жидкости или при горении твердых материалов рассчитывают по формуле</w:t>
      </w:r>
    </w:p>
    <w:p w14:paraId="6003604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92A6A4" w14:textId="70DF21E3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0DB36F8" wp14:editId="3668E327">
            <wp:extent cx="715645" cy="238760"/>
            <wp:effectExtent l="0" t="0" r="8255" b="889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</w:t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(В.24)</w:t>
      </w:r>
    </w:p>
    <w:p w14:paraId="210FC9A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5B7F10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среднеповерхностная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плотность теплового излучения пламени, 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2CA729F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F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q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угловой коэффициент облученности;</w:t>
      </w:r>
    </w:p>
    <w:p w14:paraId="24026D1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t — коэффициент пропускания атмосферы.</w:t>
      </w:r>
    </w:p>
    <w:p w14:paraId="0C20865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принимают на основе имеющихся экспериментальных данных. Для некоторых жидких углеводородных топлив указанные данные приведены в таблице В.1.</w:t>
      </w:r>
    </w:p>
    <w:p w14:paraId="56CF8AA8" w14:textId="77777777" w:rsidR="00735994" w:rsidRPr="00735994" w:rsidRDefault="00735994" w:rsidP="00735994">
      <w:pPr>
        <w:shd w:val="clear" w:color="auto" w:fill="FFFFFF"/>
        <w:spacing w:before="240" w:after="6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В.1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 xml:space="preserve">— </w:t>
      </w:r>
      <w:proofErr w:type="spellStart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Среднеповерхностная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 xml:space="preserve"> плотность теплового излучения пламени в зависимости от диаметра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очага и удельная массовая скорость выгорания для некоторых жидких углеводородов</w:t>
      </w:r>
    </w:p>
    <w:tbl>
      <w:tblPr>
        <w:tblW w:w="5000" w:type="pct"/>
        <w:tblInd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286"/>
        <w:gridCol w:w="1285"/>
        <w:gridCol w:w="1285"/>
        <w:gridCol w:w="1285"/>
        <w:gridCol w:w="1285"/>
        <w:gridCol w:w="1956"/>
      </w:tblGrid>
      <w:tr w:rsidR="00735994" w:rsidRPr="00735994" w14:paraId="506EE7FE" w14:textId="77777777" w:rsidTr="00735994"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725F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Углеводороды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7A9B9" w14:textId="77777777" w:rsidR="00735994" w:rsidRPr="00735994" w:rsidRDefault="00735994" w:rsidP="00735994">
            <w:pPr>
              <w:spacing w:before="20" w:after="2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73599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val="en-US" w:eastAsia="ru-RU"/>
              </w:rPr>
              <w:t>f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, кВт × м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–2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7254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, кг × м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–2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× с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–1</w:t>
            </w:r>
          </w:p>
        </w:tc>
      </w:tr>
      <w:tr w:rsidR="00735994" w:rsidRPr="00735994" w14:paraId="62346BC5" w14:textId="77777777" w:rsidTr="007359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6E034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3F81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d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=</w:t>
            </w:r>
            <w:r w:rsidRPr="0073599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10 м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0817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d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=</w:t>
            </w:r>
            <w:r w:rsidRPr="0073599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20 м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36B4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d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=</w:t>
            </w:r>
            <w:r w:rsidRPr="0073599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30 м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658D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d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=</w:t>
            </w:r>
            <w:r w:rsidRPr="0073599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40 м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BA4E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d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=</w:t>
            </w:r>
            <w:r w:rsidRPr="0073599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50 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1CF23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994" w:rsidRPr="00735994" w14:paraId="356DB556" w14:textId="77777777" w:rsidTr="00735994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1760B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ru-RU"/>
              </w:rPr>
              <w:t>C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ПГ (метан)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E6723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B8C67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2309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2E487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9F4F5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B2D3A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735994" w:rsidRPr="00735994" w14:paraId="217A302A" w14:textId="77777777" w:rsidTr="00735994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D262A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СУГ (пропан-бутан)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1FACA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2EA86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FE6FC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3C7C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E472C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138FA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735994" w:rsidRPr="00735994" w14:paraId="38EC46D7" w14:textId="77777777" w:rsidTr="00735994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968DE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CEBE2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625D0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96999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9053A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E7422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0D8D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735994" w:rsidRPr="00735994" w14:paraId="2485ADF3" w14:textId="77777777" w:rsidTr="00735994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66748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924C3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3CC7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492C8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3D412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FA664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320F6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735994" w:rsidRPr="00735994" w14:paraId="00A066A0" w14:textId="77777777" w:rsidTr="00735994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6EFA5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Нефть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87159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53A22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80DF1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FBCAF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A6AD3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4EF88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735994" w:rsidRPr="00735994" w14:paraId="6D5729A0" w14:textId="77777777" w:rsidTr="00735994">
        <w:tc>
          <w:tcPr>
            <w:tcW w:w="93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8DC1F9" w14:textId="77777777" w:rsidR="00735994" w:rsidRPr="00735994" w:rsidRDefault="00735994" w:rsidP="00735994">
            <w:pPr>
              <w:spacing w:before="120" w:after="12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pacing w:val="50"/>
                <w:sz w:val="18"/>
                <w:szCs w:val="18"/>
                <w:lang w:eastAsia="ru-RU"/>
              </w:rPr>
              <w:t>Примечани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 — Для диаметров очагов менее 10 м или более 50 м следует принимать </w:t>
            </w:r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proofErr w:type="gramStart"/>
            <w:r w:rsidRPr="00735994">
              <w:rPr>
                <w:rFonts w:ascii="Verdana" w:eastAsia="Times New Roman" w:hAnsi="Verdana" w:cs="Arial"/>
                <w:i/>
                <w:iCs/>
                <w:color w:val="000000"/>
                <w:sz w:val="15"/>
                <w:szCs w:val="15"/>
                <w:vertAlign w:val="subscript"/>
                <w:lang w:val="en-US" w:eastAsia="ru-RU"/>
              </w:rPr>
              <w:t>f</w:t>
            </w:r>
            <w:r w:rsidRPr="00735994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такой</w:t>
            </w:r>
            <w:proofErr w:type="gramEnd"/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же, как и для очагов диаметром 10 м и 50 м соответственно.</w:t>
            </w:r>
          </w:p>
        </w:tc>
      </w:tr>
    </w:tbl>
    <w:p w14:paraId="43E4BEFF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 отсутствии данных допускается принимать величину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равной 100 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для СУГ, 40 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для нефтепродуктов, 40 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для твердых материалов.</w:t>
      </w:r>
    </w:p>
    <w:p w14:paraId="3980130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В.5.3 Рассчитывают эффективный диаметр пролива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d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м, по формуле:</w:t>
      </w:r>
    </w:p>
    <w:p w14:paraId="0166DDF2" w14:textId="1372B37A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4D89425" wp14:editId="152DA72A">
            <wp:extent cx="636270" cy="44513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(В.25)</w:t>
      </w:r>
    </w:p>
    <w:p w14:paraId="625D3DB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 площадь пролива,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2E1492A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В.5.4 Вычисляют высоту пламени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м, по формуле:</w:t>
      </w:r>
    </w:p>
    <w:p w14:paraId="664B16C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69B62277" w14:textId="39AA2C7F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3B8374A" wp14:editId="78F3BD18">
            <wp:extent cx="1415415" cy="57277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(В.26)</w:t>
      </w:r>
    </w:p>
    <w:p w14:paraId="0B551C5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B2C87F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удельная массовая скорость выгорания жидкости,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566943E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плотность окружающего воздуха, кг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-3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14:paraId="1F5EFD1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ускорение свободного падения,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9,81 м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.</w:t>
      </w:r>
      <w:proofErr w:type="gramEnd"/>
    </w:p>
    <w:p w14:paraId="1A1F2A3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38A3BDA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В.5.5 Определяют угловой коэффициент облученности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q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формулам:</w:t>
      </w:r>
    </w:p>
    <w:p w14:paraId="7CAE72B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B73131F" w14:textId="00472755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D2E08A5" wp14:editId="7BE44C11">
            <wp:extent cx="1065530" cy="302260"/>
            <wp:effectExtent l="0" t="0" r="1270" b="254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(В.27)</w:t>
      </w:r>
    </w:p>
    <w:p w14:paraId="18B15AD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H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факторы облученности для вертикальной и горизонтальной площадок соответственно, которые определяют с помощью выражений:</w:t>
      </w:r>
    </w:p>
    <w:p w14:paraId="66F79884" w14:textId="35E70EE0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0E77F5" wp14:editId="7020D061">
            <wp:extent cx="5478145" cy="564515"/>
            <wp:effectExtent l="0" t="0" r="8255" b="698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(В.28)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3A2DDB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A1F8BB1" w14:textId="55507A79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781CDFEC" wp14:editId="2E7839DC">
            <wp:extent cx="5104765" cy="532765"/>
            <wp:effectExtent l="0" t="0" r="635" b="63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(В.29)</w:t>
      </w:r>
    </w:p>
    <w:p w14:paraId="073EEE9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4535F1D" w14:textId="0A4C9B5D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6C74C7C" wp14:editId="77837C83">
            <wp:extent cx="1025525" cy="429260"/>
            <wp:effectExtent l="0" t="0" r="3175" b="889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(В.30)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D74899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AD04112" w14:textId="1D5B00D5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6CDEC51" wp14:editId="085AC598">
            <wp:extent cx="715645" cy="429260"/>
            <wp:effectExtent l="0" t="0" r="8255" b="889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(В.31)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25D451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F30D00F" w14:textId="33AD0719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4EFACE7" wp14:editId="1A40669B">
            <wp:extent cx="469265" cy="389890"/>
            <wp:effectExtent l="0" t="0" r="698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(В.32)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EAAB29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591D486" w14:textId="211FD780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9C8ECB7" wp14:editId="1AEA1477">
            <wp:extent cx="532765" cy="389890"/>
            <wp:effectExtent l="0" t="0" r="63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(В.33)</w:t>
      </w:r>
    </w:p>
    <w:p w14:paraId="1692DCB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B2A2FA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 расстояние от геометрического центра пролива до облучаемого объекта, м.</w:t>
      </w:r>
    </w:p>
    <w:p w14:paraId="3C71CA1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Определяют коэффициент пропускания атмосферы по формуле</w:t>
      </w:r>
    </w:p>
    <w:p w14:paraId="7463B53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02AFFE7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т=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exp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[-7,0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x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10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-4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x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-0,5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d</w:t>
      </w:r>
      <w:proofErr w:type="gram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) ]</w:t>
      </w:r>
      <w:proofErr w:type="gram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     (В.34)</w:t>
      </w:r>
    </w:p>
    <w:p w14:paraId="7CA8185B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7BB5A4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В.5.6 Интенсивность теплового излучения 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4"/>
          <w:sz w:val="27"/>
          <w:szCs w:val="27"/>
          <w:lang w:val="en-US" w:eastAsia="ru-RU"/>
        </w:rPr>
        <w:t>q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, кВт × м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perscript"/>
          <w:lang w:eastAsia="ru-RU"/>
        </w:rPr>
        <w:t>–</w:t>
      </w:r>
      <w:proofErr w:type="gramStart"/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vertAlign w:val="superscript"/>
          <w:lang w:eastAsia="ru-RU"/>
        </w:rPr>
        <w:t>2 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,</w:t>
      </w:r>
      <w:proofErr w:type="gramEnd"/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 xml:space="preserve"> для «огненного шара» рассчитывают по формуле В.24.</w:t>
      </w:r>
    </w:p>
    <w:p w14:paraId="49838CD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определяют на основе имеющихся экспериментальных данных. Допускается принимать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равным 450 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14:paraId="56BF0AA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A081D0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В.5.7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F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q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вычисляют по формуле</w:t>
      </w:r>
    </w:p>
    <w:p w14:paraId="244F7602" w14:textId="5FAD2EFE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C2DF74D" wp14:editId="70F770BE">
            <wp:extent cx="2425065" cy="469265"/>
            <wp:effectExtent l="0" t="0" r="0" b="698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(В.35)</w:t>
      </w:r>
    </w:p>
    <w:p w14:paraId="176EEEF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5D3259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высота центра «огненного шара», м;</w:t>
      </w:r>
    </w:p>
    <w:p w14:paraId="60560F3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эффективный диаметр «огненного шара», м;</w:t>
      </w:r>
    </w:p>
    <w:p w14:paraId="6092600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расстояние от облучаемого объекта до точки на поверхности земли непосредственно под центром «огненного шара», м.</w:t>
      </w:r>
    </w:p>
    <w:p w14:paraId="6A7B15C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0F00663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В.5.8 Эффективный диаметр «огненного шара»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рассчитывают по формуле</w:t>
      </w:r>
    </w:p>
    <w:p w14:paraId="1D5D1DE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51C273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D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s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 5,33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0,327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В.36)</w:t>
      </w:r>
    </w:p>
    <w:p w14:paraId="139D75D8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ABE9E9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масса горючего вещества, кг.</w:t>
      </w:r>
    </w:p>
    <w:p w14:paraId="1DD5AB8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В.5.9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определяют в ходе специальных исследований. Допускается принимать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равной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/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</w:t>
      </w:r>
    </w:p>
    <w:p w14:paraId="2922B3F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В.5.10 Время существования «огненного шара»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с, рассчитывают по формуле:</w:t>
      </w:r>
    </w:p>
    <w:p w14:paraId="335DB9C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2DAC0A7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s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 0,92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0,303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В.37)</w:t>
      </w:r>
    </w:p>
    <w:p w14:paraId="3C1A398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51E59D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В.5.11 Коэффициент пропускания атмосферы t рассчитывают по формуле</w:t>
      </w:r>
    </w:p>
    <w:p w14:paraId="08689C5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30428149" w14:textId="0CB9E1F6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3A754879" wp14:editId="6A7E5CC5">
            <wp:extent cx="1717675" cy="48514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(В.38)</w:t>
      </w:r>
    </w:p>
    <w:p w14:paraId="02669288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4102A0C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В.6 Метод расчета радиуса воздействия высокотемпературных продуктов сгорания газо- или паровоздушной смеси в открытом пространстве</w:t>
      </w:r>
    </w:p>
    <w:p w14:paraId="6B29E281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40E35F0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Радиус воздействия высокотемпературных продуктов сгорания газо- или паровоздушной смеси в открытом пространстве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R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м, рассчитывают по формуле:</w:t>
      </w:r>
    </w:p>
    <w:p w14:paraId="6DC18C9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53BA97E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=1,2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R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HK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ПР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В.39)</w:t>
      </w:r>
    </w:p>
    <w:p w14:paraId="4CE20D6E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горизонтальный размер зоны, ограничивающей область концентраций, превышающих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определяемый по формуле (В.12).</w:t>
      </w:r>
    </w:p>
    <w:p w14:paraId="172A19D1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52D2D22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В.7 Метод расчета длины факела при струйном горении горючих газов</w:t>
      </w:r>
    </w:p>
    <w:p w14:paraId="712952C1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br/>
      </w:r>
    </w:p>
    <w:p w14:paraId="5958BB6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Длина факела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Ф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м, при струйном горении горючих газов рассчитывают по формуле:</w:t>
      </w:r>
    </w:p>
    <w:p w14:paraId="3C1A8A6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13B7FE8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L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ф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 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KG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perscript"/>
          <w:lang w:eastAsia="ru-RU"/>
        </w:rPr>
        <w:t>0,4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  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В.40)</w:t>
      </w:r>
    </w:p>
    <w:p w14:paraId="42A6CADC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13C14320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K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коэффициент, который при истечении сжатых газов принимается равным 12,5; при истечении паровой фазы СУГ или СПГ — 13,5; при истечении жидкой фазы СУГ или СПГ — 15;</w:t>
      </w:r>
    </w:p>
    <w:p w14:paraId="7838D6FF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G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расход горючего газа, кг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379CF39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14:paraId="1B38D02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Приложение Г</w:t>
      </w:r>
    </w:p>
    <w:p w14:paraId="6D953C4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(обязательное)</w:t>
      </w:r>
    </w:p>
    <w:p w14:paraId="11367C23" w14:textId="77777777" w:rsidR="00735994" w:rsidRPr="00735994" w:rsidRDefault="00735994" w:rsidP="00735994">
      <w:pPr>
        <w:shd w:val="clear" w:color="auto" w:fill="FFFFFF"/>
        <w:spacing w:before="72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Методика вычисления условной вероятности поражения человека</w:t>
      </w:r>
    </w:p>
    <w:p w14:paraId="7245066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Г.1 При оценке потенциального риска для наружной установки следует рассматривать следующие опасные факторы:</w:t>
      </w:r>
    </w:p>
    <w:p w14:paraId="5D14A13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 избыточное давление и импульс волны давления при сгорании газо-, паро- или пылевоздушных смесей на открытом пространстве;</w:t>
      </w:r>
    </w:p>
    <w:p w14:paraId="7B7ACE5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 тепловое излучение при пожарах проливов горючих жидкостей и пожарах твердых материалов, реализации «огненного шара», струйном горении;</w:t>
      </w:r>
    </w:p>
    <w:p w14:paraId="3149F0D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 воздействие высокотемпературных продуктов сгорания газо- или паровоздушной смеси в открытом пространстве.</w:t>
      </w:r>
    </w:p>
    <w:p w14:paraId="7CAA167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для рассматриваемой наружной установки невозможна реализация какого-либо из указанных выше опасных факторов, то этот фактор при оценке потенциального риска не учитывается.</w:t>
      </w:r>
    </w:p>
    <w:p w14:paraId="242BC3D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Условную вероятность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a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поражения человека при реализации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-того сценария развития аварии, как правило, вычисляют по значениям пробит-функции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.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Взаимосвязь величины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Рr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условной вероятности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по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ражения устанавливается таблицей Г.1, между реперными точками которой возможна линейная интерполяция.</w:t>
      </w:r>
    </w:p>
    <w:p w14:paraId="3E040FF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br/>
      </w:r>
    </w:p>
    <w:p w14:paraId="3CE4D41D" w14:textId="77777777" w:rsidR="00735994" w:rsidRPr="00735994" w:rsidRDefault="00735994" w:rsidP="00735994">
      <w:pPr>
        <w:shd w:val="clear" w:color="auto" w:fill="FFFFFF"/>
        <w:spacing w:before="240" w:after="6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Г.1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Значения условной вероятности поражения человека в зависимости от величины пробит-функции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</w:p>
    <w:tbl>
      <w:tblPr>
        <w:tblW w:w="5000" w:type="pct"/>
        <w:tblInd w:w="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35994" w:rsidRPr="00735994" w14:paraId="07CB7DA9" w14:textId="77777777" w:rsidTr="00735994">
        <w:trPr>
          <w:trHeight w:val="27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3986" w14:textId="77777777" w:rsidR="00735994" w:rsidRPr="00735994" w:rsidRDefault="00735994" w:rsidP="0073599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Условная вероятность поражения, %</w:t>
            </w:r>
          </w:p>
        </w:tc>
        <w:tc>
          <w:tcPr>
            <w:tcW w:w="80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8D1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Величина пробит-функции </w:t>
            </w:r>
            <w:proofErr w:type="spellStart"/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Pr</w:t>
            </w:r>
            <w:proofErr w:type="spellEnd"/>
          </w:p>
        </w:tc>
      </w:tr>
      <w:tr w:rsidR="00735994" w:rsidRPr="00735994" w14:paraId="42A5B3E7" w14:textId="77777777" w:rsidTr="007359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073FE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A89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C5F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DE1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A20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AA4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6D8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527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A68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4AB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F9B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35994" w:rsidRPr="00735994" w14:paraId="4D9467D1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3774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371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F02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F11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B82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A40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D99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4EE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B8D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613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ECB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</w:tr>
      <w:tr w:rsidR="00735994" w:rsidRPr="00735994" w14:paraId="53C53669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A02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FEB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551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76C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69E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03A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43E9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C72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E1A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D6C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731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735994" w:rsidRPr="00735994" w14:paraId="493695AD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3A0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F1B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EAE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7FF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485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50B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A85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EBD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CB9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E91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649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735994" w:rsidRPr="00735994" w14:paraId="66B62FBF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D6C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79D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EAC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743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242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61D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D94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76A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CA8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F7F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4F1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735994" w:rsidRPr="00735994" w14:paraId="6F4792A7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9F0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DE4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4B0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CB8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B38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486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183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228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C81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05A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0B5B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4,97</w:t>
            </w:r>
          </w:p>
        </w:tc>
      </w:tr>
      <w:tr w:rsidR="00735994" w:rsidRPr="00735994" w14:paraId="3BBA1AED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0FD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CE9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845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CF0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56C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862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9EC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ABE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A46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B0D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917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735994" w:rsidRPr="00735994" w14:paraId="4EF0873F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DA8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49A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52F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D7C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AA8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E03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03D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CD2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5C0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A8D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4FF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735994" w:rsidRPr="00735994" w14:paraId="5078722A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6CA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2AA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C07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164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909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A35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0A7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EE8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FB4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8FC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E65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735994" w:rsidRPr="00735994" w14:paraId="4555D8D0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8CB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87E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200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88A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252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D80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9CF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DB4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649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1CB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ADB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6,23</w:t>
            </w:r>
          </w:p>
        </w:tc>
      </w:tr>
      <w:tr w:rsidR="00735994" w:rsidRPr="00735994" w14:paraId="27C3C13F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782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732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196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387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1CD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E6C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34F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CB0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258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D52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11D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7,33</w:t>
            </w:r>
          </w:p>
        </w:tc>
      </w:tr>
      <w:tr w:rsidR="00735994" w:rsidRPr="00735994" w14:paraId="4A827007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5AB1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F2B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56F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0F0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5138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845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FEB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646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029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0FC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FBD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735994" w:rsidRPr="00735994" w14:paraId="4FD096B2" w14:textId="77777777" w:rsidTr="00735994">
        <w:trPr>
          <w:trHeight w:val="2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AA7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5C9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D48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B1D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F99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30B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611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32B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EA1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D94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6F9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8,09</w:t>
            </w:r>
          </w:p>
        </w:tc>
      </w:tr>
    </w:tbl>
    <w:p w14:paraId="10321657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Г.2 Условную вероятность поражения человека избыточным давлением при сгорании газо-, паро-, пылевоздушных смесей на расстоянии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 эпицентра определяют в следующей последовательности:</w:t>
      </w:r>
    </w:p>
    <w:p w14:paraId="6C8FBBC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вычисляют избыточное давление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 импульс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методам, приведенным в приложении В;</w:t>
      </w:r>
    </w:p>
    <w:p w14:paraId="6122C52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исходя из значений D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вычисляют величину пробит-функции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по формулам:</w:t>
      </w:r>
    </w:p>
    <w:p w14:paraId="0DF1AA7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B24FCB6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P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val="en-US" w:eastAsia="ru-RU"/>
        </w:rPr>
        <w:t>r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= 5-0,26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In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 (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V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Г.1)</w:t>
      </w:r>
    </w:p>
    <w:p w14:paraId="24FF7A0E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7FA3DCE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621F60E" w14:textId="7258A7A5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6A1B68" wp14:editId="2ACC1544">
            <wp:extent cx="1717675" cy="48514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 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(Г.2)</w:t>
      </w:r>
    </w:p>
    <w:p w14:paraId="6FE9586A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5F1D8D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где Δ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избыточное давление, Па;</w:t>
      </w:r>
    </w:p>
    <w:p w14:paraId="0A186D2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i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импульс волны давления, Па × с.</w:t>
      </w:r>
    </w:p>
    <w:p w14:paraId="66210C3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помощью таблицы Г.1 определяют условную вероятность поражения человека. Например, при значении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= 2,95 значение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a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= 2 % = 0,02, а при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8,09 значение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Q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j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a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= 99,9 % = 0,999.</w:t>
      </w:r>
    </w:p>
    <w:p w14:paraId="1CDFAFD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Г.3 Условную вероятность поражения человека тепловым излучением при пожаре пролива горючей жидкости, пожаре твердого материала или «огненном шаре» определяют в следующей последовательности:</w:t>
      </w:r>
    </w:p>
    <w:p w14:paraId="4C6AAF7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рассчитывают величину 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формуле</w:t>
      </w:r>
    </w:p>
    <w:p w14:paraId="33DA3D9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67905F8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Pr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=-12,8+2,56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In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tq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1,33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Г.3)</w:t>
      </w:r>
    </w:p>
    <w:p w14:paraId="7BE6E590" w14:textId="77777777" w:rsidR="00735994" w:rsidRPr="00735994" w:rsidRDefault="00735994" w:rsidP="00735994">
      <w:pPr>
        <w:shd w:val="clear" w:color="auto" w:fill="FFFFFF"/>
        <w:spacing w:before="12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401C9C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эффективное время экспозиции, с;</w:t>
      </w:r>
    </w:p>
    <w:p w14:paraId="33A7034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   q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интенсивность теплового излучения, 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определяемая в соответствии с приложением В.</w:t>
      </w:r>
    </w:p>
    <w:p w14:paraId="2934A94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Величину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находят:</w:t>
      </w:r>
    </w:p>
    <w:p w14:paraId="644F12BC" w14:textId="3DB6BDB0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 для пожаров проливов горючих жидкостей и пожаров твердых материалов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AA2944" wp14:editId="2035742E">
            <wp:extent cx="636270" cy="38989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   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  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Г.5)</w:t>
      </w:r>
    </w:p>
    <w:p w14:paraId="488E9F7F" w14:textId="77777777" w:rsidR="00735994" w:rsidRPr="00735994" w:rsidRDefault="00735994" w:rsidP="00735994">
      <w:pPr>
        <w:shd w:val="clear" w:color="auto" w:fill="FFFFFF"/>
        <w:spacing w:before="60" w:after="12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289A5E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характерное время обнаружения пожара, с (допускается принимать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= 5 с);</w:t>
      </w:r>
    </w:p>
    <w:p w14:paraId="15AD5AF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— </w:t>
      </w:r>
      <w:r w:rsidRPr="00735994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расстояние от места расположения человека до зоны, где интенсивность теплового излучения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не превышает 4 кВт × 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м;</w:t>
      </w:r>
    </w:p>
    <w:p w14:paraId="36869DD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u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скорость движения человека, м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(допускается принимать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u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= 5 м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);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9725"/>
      </w:tblGrid>
      <w:tr w:rsidR="00735994" w:rsidRPr="00735994" w14:paraId="6CA86B53" w14:textId="77777777" w:rsidTr="00735994"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86EA" w14:textId="77777777" w:rsidR="00735994" w:rsidRPr="00735994" w:rsidRDefault="00735994" w:rsidP="00735994">
            <w:pPr>
              <w:spacing w:after="135" w:line="293" w:lineRule="atLeast"/>
              <w:ind w:right="-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AD3B" w14:textId="77777777" w:rsidR="00735994" w:rsidRPr="00735994" w:rsidRDefault="00735994" w:rsidP="00735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2A468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 для воздействия «огненного шара» величина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принимается в соответствии с приложением В.</w:t>
      </w:r>
    </w:p>
    <w:p w14:paraId="34DFF71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б) с помощью таблицы Г.1 определяют условную вероятность поражения человека тепловым излучением.</w:t>
      </w:r>
    </w:p>
    <w:p w14:paraId="0F161B1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случае, если радиус очага пожара при пожаре проливе, пожаре твердых материалов или реализации </w:t>
      </w:r>
      <w:r w:rsidRPr="00735994">
        <w:rPr>
          <w:rFonts w:ascii="Courier New" w:eastAsia="Times New Roman" w:hAnsi="Courier New" w:cs="Courier New"/>
          <w:color w:val="000000"/>
          <w:spacing w:val="-3"/>
          <w:sz w:val="27"/>
          <w:szCs w:val="27"/>
          <w:lang w:eastAsia="ru-RU"/>
        </w:rPr>
        <w:t>«огненного шара» больше или равен 30 м, условная вероятность поражения человека принимается равной 100 %.</w:t>
      </w:r>
    </w:p>
    <w:p w14:paraId="5E1A525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Г.4. Условную вероятность поражения человека при струйном горении вычисляют следующим образом:</w:t>
      </w:r>
    </w:p>
    <w:p w14:paraId="32D5BFA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определяют длину факела по методу в соответствии с приложением В;</w:t>
      </w:r>
    </w:p>
    <w:p w14:paraId="4D2640A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- в случае, если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≥ 30 м, условная вероятность поражения принимается равной 6 %;</w:t>
      </w:r>
    </w:p>
    <w:p w14:paraId="4F8B68D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в случае, если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&lt; 30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м, условная вероятность поражения принимается равной 0.</w:t>
      </w:r>
    </w:p>
    <w:p w14:paraId="3240D01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Г.5. Условную вероятность поражения человека в результате воздействия высокотемпературных продуктов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сгорания газо- или паровоздушной смеси при реализации пожара-вспышки вычисляют следующим образом:</w:t>
      </w:r>
    </w:p>
    <w:p w14:paraId="7B7C356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определяют радиус воздействия высокотемпературных продуктов сгорания газо- или паровоздушной смеси в открытом пространстве по методу в соответствии с приложением В;</w:t>
      </w:r>
    </w:p>
    <w:p w14:paraId="671AC1C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в случае, если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³ 30 м, условная вероятность поражения принимается равной 100 %;</w:t>
      </w:r>
    </w:p>
    <w:p w14:paraId="0889FDF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в случае, если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R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vertAlign w:val="subscript"/>
          <w:lang w:val="en-US"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&lt; 30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м, условная вероятность поражения принимается равной 0.</w:t>
      </w:r>
    </w:p>
    <w:p w14:paraId="30E199F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14:paraId="59DB93E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14:paraId="57C51D1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br/>
      </w:r>
    </w:p>
    <w:p w14:paraId="3FF8F87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Приложение Д</w:t>
      </w:r>
    </w:p>
    <w:p w14:paraId="4D606DD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(рекомендуемое)</w:t>
      </w:r>
    </w:p>
    <w:p w14:paraId="0762493E" w14:textId="77777777" w:rsidR="00735994" w:rsidRPr="00735994" w:rsidRDefault="00735994" w:rsidP="00735994">
      <w:pPr>
        <w:shd w:val="clear" w:color="auto" w:fill="FFFFFF"/>
        <w:spacing w:before="72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Расчетное определение коэффициента </w:t>
      </w:r>
      <w:r w:rsidRPr="00735994"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lang w:eastAsia="ru-RU"/>
        </w:rPr>
        <w:t>Z</w:t>
      </w:r>
      <w:r w:rsidRPr="0073599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 участия в горении горючих газов и паров ненагретых легковоспламеняющихся жидкостей</w:t>
      </w:r>
    </w:p>
    <w:p w14:paraId="60A0803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Д.1 Приведенные в приложении Д расчетные формулы применяются для случая 100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/(</w:t>
      </w:r>
      <w:proofErr w:type="spellStart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r</w:t>
      </w:r>
      <w:proofErr w:type="gramStart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г,п</w:t>
      </w:r>
      <w:proofErr w:type="spellEnd"/>
      <w:proofErr w:type="gramEnd"/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val="en-US" w:eastAsia="ru-RU"/>
        </w:rPr>
        <w:t>V</w:t>
      </w:r>
      <w:proofErr w:type="spellStart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св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) &lt;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lang w:eastAsia="ru-RU"/>
        </w:rPr>
        <w:t>0,5</w:t>
      </w:r>
      <w:r w:rsidRPr="00735994">
        <w:rPr>
          <w:rFonts w:ascii="Courier New" w:eastAsia="Times New Roman" w:hAnsi="Courier New" w:cs="Courier New"/>
          <w:i/>
          <w:iCs/>
          <w:color w:val="000000"/>
          <w:spacing w:val="-2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pacing w:val="-2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нижний концентрационный предел распространения пламени газа или пара, % (объемных)] и помещений в форме прямоугольного параллелепипеда с отношением длины к ширине не более пяти.</w:t>
      </w:r>
    </w:p>
    <w:p w14:paraId="08640D7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Д.2 Коэффициент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участия горючих газов и паров ненагретых выше температуры окружающей среды легковоспламеняющихся жидкостей при заданном уровне значимости 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bookmarkStart w:id="1" w:name="_Hlk58364180"/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&gt;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C̅)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рассчитывают по формулам:</w:t>
      </w:r>
    </w:p>
    <w:p w14:paraId="016519E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EA0331A" w14:textId="6FBB18A5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при </w:t>
      </w: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FDF04B" wp14:editId="73AA84F1">
            <wp:extent cx="874395" cy="389890"/>
            <wp:effectExtent l="0" t="0" r="190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и    </w:t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3F837E0" wp14:editId="62376D93">
            <wp:extent cx="826770" cy="38989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210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5619BF8" w14:textId="4C11F2DA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48462EC" wp14:editId="01379313">
            <wp:extent cx="3323590" cy="469265"/>
            <wp:effectExtent l="0" t="0" r="0" b="698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(Д.1)</w:t>
      </w:r>
    </w:p>
    <w:p w14:paraId="4CA949A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7C8370" w14:textId="0D07DCE9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при </w:t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5D3A357" wp14:editId="167B2359">
            <wp:extent cx="874395" cy="389890"/>
            <wp:effectExtent l="0" t="0" r="190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и    </w:t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032E35DF" wp14:editId="37701AD1">
            <wp:extent cx="826770" cy="38989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 </w:t>
      </w:r>
    </w:p>
    <w:p w14:paraId="64CB106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40A8B7" w14:textId="5A957F72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ED569C1" wp14:editId="4C8D0F6C">
            <wp:extent cx="2488565" cy="469265"/>
            <wp:effectExtent l="0" t="0" r="6985" b="698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(Д.2)</w:t>
      </w:r>
    </w:p>
    <w:p w14:paraId="14954CE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EB3D3E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— </w:t>
      </w:r>
      <w:proofErr w:type="spell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предэкспоненциальный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множитель, % (объемных), равный:</w:t>
      </w:r>
    </w:p>
    <w:p w14:paraId="13D5B95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отсутствии подвижности воздушной среды для горючих газов</w:t>
      </w:r>
    </w:p>
    <w:p w14:paraId="0933DF5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60C41A2" w14:textId="6276E9E1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7C46DE5D" wp14:editId="66017F20">
            <wp:extent cx="1343660" cy="429260"/>
            <wp:effectExtent l="0" t="0" r="8890" b="889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(Д.3)</w:t>
      </w:r>
    </w:p>
    <w:p w14:paraId="3F3EB7B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41A0B5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при подвижности воздушной среды для горючих газов</w:t>
      </w:r>
    </w:p>
    <w:p w14:paraId="5631129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A327D6" w14:textId="24FED6C5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5CD910B" wp14:editId="29CFD3D8">
            <wp:extent cx="1264285" cy="429260"/>
            <wp:effectExtent l="0" t="0" r="0" b="889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  (Д.4)</w:t>
      </w:r>
    </w:p>
    <w:p w14:paraId="153C15A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3D18A55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при отсутствии подвижности воздушной среды для паров легковоспламеняющихся жидкостей</w:t>
      </w:r>
    </w:p>
    <w:p w14:paraId="758C522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23395214" w14:textId="31D826D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7A422530" wp14:editId="3CC6CDF6">
            <wp:extent cx="1494790" cy="524510"/>
            <wp:effectExtent l="0" t="0" r="0" b="889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        (Д.5)</w:t>
      </w:r>
    </w:p>
    <w:p w14:paraId="690E98E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00D261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37A4AF1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 при подвижности воздушной среды для паров легковоспламеняющихся жидкостей</w:t>
      </w:r>
    </w:p>
    <w:p w14:paraId="4599E7A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14:paraId="3C57CA6E" w14:textId="5D27D174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99AC9B" wp14:editId="7A1044AE">
            <wp:extent cx="1494790" cy="524510"/>
            <wp:effectExtent l="0" t="0" r="0" b="889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   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(Д.6) </w:t>
      </w:r>
    </w:p>
    <w:p w14:paraId="0EFDA79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3414211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m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масса газа или паров ЛВЖ, поступающих в объем помещения, кг;</w:t>
      </w:r>
    </w:p>
    <w:p w14:paraId="0345DD7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 — допустимые отклонения концентрации при задаваемом уровне значимости</w:t>
      </w:r>
      <w:r w:rsidRPr="007359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&gt;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C̅</w:t>
      </w:r>
      <w:proofErr w:type="gramStart"/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,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приведенные в таблице Д.1;</w:t>
      </w:r>
    </w:p>
    <w:p w14:paraId="2A4D4EC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Y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— расстояния по осям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Y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от источника поступления газа или пара, ограниченные нижним концентрационным пределом распространения пламени соответственно, м; рассчитываются по формулам (Д.10)—(Д.12);</w:t>
      </w:r>
    </w:p>
    <w:p w14:paraId="72D5205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S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— длина и ширина помещения соответственно, м;</w:t>
      </w:r>
    </w:p>
    <w:p w14:paraId="75474D0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F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— площадь пола помещения, м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B61E24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U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— подвижность воздушной среды, м × 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perscript"/>
          <w:lang w:eastAsia="ru-RU"/>
        </w:rPr>
        <w:t>–1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0532793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3"/>
          <w:sz w:val="27"/>
          <w:szCs w:val="27"/>
          <w:shd w:val="clear" w:color="auto" w:fill="FFFFFF"/>
          <w:lang w:eastAsia="ru-RU"/>
        </w:rPr>
        <w:t>концентрация насыщенных паров при расчетной температуре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pacing w:val="-3"/>
          <w:sz w:val="27"/>
          <w:szCs w:val="27"/>
          <w:shd w:val="clear" w:color="auto" w:fill="FFFFFF"/>
          <w:lang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pacing w:val="-3"/>
          <w:sz w:val="27"/>
          <w:szCs w:val="27"/>
          <w:shd w:val="clear" w:color="auto" w:fill="FFFFFF"/>
          <w:vertAlign w:val="subscript"/>
          <w:lang w:eastAsia="ru-RU"/>
        </w:rPr>
        <w:t>p</w:t>
      </w:r>
      <w:proofErr w:type="spellEnd"/>
      <w:r w:rsidRPr="00735994">
        <w:rPr>
          <w:rFonts w:ascii="Courier New" w:eastAsia="Times New Roman" w:hAnsi="Courier New" w:cs="Courier New"/>
          <w:color w:val="000000"/>
          <w:spacing w:val="-3"/>
          <w:sz w:val="27"/>
          <w:szCs w:val="27"/>
          <w:shd w:val="clear" w:color="auto" w:fill="FFFFFF"/>
          <w:lang w:eastAsia="ru-RU"/>
        </w:rPr>
        <w:t>, °С, воздуха в помещении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, % (объемных).</w:t>
      </w:r>
    </w:p>
    <w:p w14:paraId="7C60E80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color w:val="000000"/>
          <w:spacing w:val="50"/>
          <w:sz w:val="27"/>
          <w:szCs w:val="27"/>
          <w:lang w:eastAsia="ru-RU"/>
        </w:rPr>
        <w:t>Таблица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Д.1 — Допустимые отклонения концентрации d при заданном уровне значимости 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&gt;</w:t>
      </w:r>
      <w:r w:rsidRPr="007359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C̅)</w:t>
      </w:r>
    </w:p>
    <w:tbl>
      <w:tblPr>
        <w:tblW w:w="5000" w:type="pct"/>
        <w:tblInd w:w="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470"/>
        <w:gridCol w:w="1471"/>
      </w:tblGrid>
      <w:tr w:rsidR="00735994" w:rsidRPr="00735994" w14:paraId="22C19BDC" w14:textId="77777777" w:rsidTr="00735994">
        <w:trPr>
          <w:trHeight w:val="20"/>
          <w:tblHeader/>
        </w:trPr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2457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Характер распределения концентраций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F8F84" w14:textId="77777777" w:rsidR="00735994" w:rsidRPr="00735994" w:rsidRDefault="00735994" w:rsidP="00735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Q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lang w:val="en-US" w:eastAsia="ru-RU"/>
              </w:rPr>
              <w:t>C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&gt;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lang w:eastAsia="ru-RU"/>
              </w:rPr>
              <w:t>C</w:t>
            </w:r>
            <w:r w:rsidRPr="0073599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̅</w:t>
            </w: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1980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735994" w:rsidRPr="00735994" w14:paraId="2DD1E5CA" w14:textId="77777777" w:rsidTr="00735994">
        <w:trPr>
          <w:trHeight w:val="20"/>
        </w:trPr>
        <w:tc>
          <w:tcPr>
            <w:tcW w:w="6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85088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Для горючих газов при отсутствии подвижности воздушной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A63449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30A25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1,29</w:t>
            </w:r>
          </w:p>
        </w:tc>
      </w:tr>
      <w:tr w:rsidR="00735994" w:rsidRPr="00735994" w14:paraId="02171F26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9309A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7A62F5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310C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1,38</w:t>
            </w:r>
          </w:p>
        </w:tc>
      </w:tr>
      <w:tr w:rsidR="00735994" w:rsidRPr="00735994" w14:paraId="6F70C3D4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2B684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F0CB43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B283A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1,53</w:t>
            </w:r>
          </w:p>
        </w:tc>
      </w:tr>
      <w:tr w:rsidR="00735994" w:rsidRPr="00735994" w14:paraId="0DAAC6FB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57E05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907622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10DAE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</w:tr>
      <w:tr w:rsidR="00735994" w:rsidRPr="00735994" w14:paraId="5540EDDC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056B5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B618F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A4B8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1,70</w:t>
            </w:r>
          </w:p>
        </w:tc>
      </w:tr>
      <w:tr w:rsidR="00735994" w:rsidRPr="00735994" w14:paraId="69E1CECA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1F88C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D8F4B6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30F2DC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 w:rsidR="00735994" w:rsidRPr="00735994" w14:paraId="199FBDC6" w14:textId="77777777" w:rsidTr="00735994">
        <w:trPr>
          <w:trHeight w:val="20"/>
        </w:trPr>
        <w:tc>
          <w:tcPr>
            <w:tcW w:w="6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C718A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Для горючих газов при подвижности воздушной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0A0035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6D1E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1,29</w:t>
            </w:r>
          </w:p>
        </w:tc>
      </w:tr>
      <w:tr w:rsidR="00735994" w:rsidRPr="00735994" w14:paraId="1BF361A7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01E96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E2292C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25E2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735994" w:rsidRPr="00735994" w14:paraId="67E8E72C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608D3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BD7998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EE881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735994" w:rsidRPr="00735994" w14:paraId="115B080A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981FC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C9C2E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005F7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735994" w:rsidRPr="00735994" w14:paraId="71B57762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016C3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861A58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AD8433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1,70</w:t>
            </w:r>
          </w:p>
        </w:tc>
      </w:tr>
      <w:tr w:rsidR="00735994" w:rsidRPr="00735994" w14:paraId="6B99470D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1E927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4A756E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87C4E4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2,03</w:t>
            </w:r>
          </w:p>
        </w:tc>
      </w:tr>
      <w:tr w:rsidR="00735994" w:rsidRPr="00735994" w14:paraId="664999CD" w14:textId="77777777" w:rsidTr="00735994">
        <w:trPr>
          <w:trHeight w:val="20"/>
        </w:trPr>
        <w:tc>
          <w:tcPr>
            <w:tcW w:w="6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7B0F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Для паров легковоспламеняющихся жидкостей при отсутствии подвижности воздушной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CB54B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A3D5B0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735994" w:rsidRPr="00735994" w14:paraId="4DE6CC5D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E37A6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C99D8B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ADA6DB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</w:tr>
      <w:tr w:rsidR="00735994" w:rsidRPr="00735994" w14:paraId="08645835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AFD74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1A13AC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7180B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1,35</w:t>
            </w:r>
          </w:p>
        </w:tc>
      </w:tr>
      <w:tr w:rsidR="00735994" w:rsidRPr="00735994" w14:paraId="2B1A3114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8ADAB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B2660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0C25F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1,41</w:t>
            </w:r>
          </w:p>
        </w:tc>
      </w:tr>
      <w:tr w:rsidR="00735994" w:rsidRPr="00735994" w14:paraId="0F29665F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9A1C3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F72FC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8AE969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1,46</w:t>
            </w:r>
          </w:p>
        </w:tc>
      </w:tr>
      <w:tr w:rsidR="00735994" w:rsidRPr="00735994" w14:paraId="1998957D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8FC7D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0B272C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EA7BB5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1,68</w:t>
            </w:r>
          </w:p>
        </w:tc>
      </w:tr>
      <w:tr w:rsidR="00735994" w:rsidRPr="00735994" w14:paraId="769493B2" w14:textId="77777777" w:rsidTr="00735994">
        <w:trPr>
          <w:trHeight w:val="20"/>
        </w:trPr>
        <w:tc>
          <w:tcPr>
            <w:tcW w:w="6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BA1DF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Для паров легковоспламеняющихся жидкостей при подвижности воздушной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DAA1A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2362DD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</w:tr>
      <w:tr w:rsidR="00735994" w:rsidRPr="00735994" w14:paraId="03E28F77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30495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397C7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E28A5A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735994" w:rsidRPr="00735994" w14:paraId="07E594AA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689F2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06C7DC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2DE636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1,38</w:t>
            </w:r>
          </w:p>
        </w:tc>
      </w:tr>
      <w:tr w:rsidR="00735994" w:rsidRPr="00735994" w14:paraId="59CFC4DE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5041E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FBBBE1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637D6E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735994" w:rsidRPr="00735994" w14:paraId="19B7B407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065AC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0935F9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687E07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1,51</w:t>
            </w:r>
          </w:p>
        </w:tc>
      </w:tr>
      <w:tr w:rsidR="00735994" w:rsidRPr="00735994" w14:paraId="16F94859" w14:textId="77777777" w:rsidTr="007359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23015" w14:textId="77777777" w:rsidR="00735994" w:rsidRPr="00735994" w:rsidRDefault="00735994" w:rsidP="007359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7B70AB" w14:textId="77777777" w:rsidR="00735994" w:rsidRPr="00735994" w:rsidRDefault="00735994" w:rsidP="00735994">
            <w:pPr>
              <w:spacing w:after="0" w:line="293" w:lineRule="atLeast"/>
              <w:ind w:left="227" w:right="-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E1E32" w14:textId="77777777" w:rsidR="00735994" w:rsidRPr="00735994" w:rsidRDefault="00735994" w:rsidP="00735994">
            <w:pPr>
              <w:spacing w:after="0" w:line="293" w:lineRule="atLeast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9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</w:tr>
    </w:tbl>
    <w:p w14:paraId="74592C2F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14:paraId="1C010D93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Д.3 Концентрация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может быть найдена по формуле</w:t>
      </w:r>
    </w:p>
    <w:p w14:paraId="6F7275AC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5194D4F" w14:textId="37E46252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07F8E0C" wp14:editId="0FA7EAB9">
            <wp:extent cx="810895" cy="445135"/>
            <wp:effectExtent l="0" t="0" r="825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(Д.7)</w:t>
      </w:r>
    </w:p>
    <w:p w14:paraId="06B79310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B918B9A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proofErr w:type="spellStart"/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давление насыщенных паров при расчетной температуре (находят из справочной литературы), кПа;</w:t>
      </w:r>
    </w:p>
    <w:p w14:paraId="29A5750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    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0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 атмосферное давление, равное 101 кПа.</w:t>
      </w:r>
    </w:p>
    <w:p w14:paraId="4B875E7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 xml:space="preserve">Уровень </w:t>
      </w:r>
      <w:proofErr w:type="gramStart"/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значимости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Q</w:t>
      </w:r>
      <w:proofErr w:type="gramEnd"/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(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  <w:lang w:eastAsia="ru-RU"/>
        </w:rPr>
        <w:t>&gt;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C</w:t>
      </w:r>
      <w:r w:rsidRPr="007359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̅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выбирают, исходя из особенностей технологического процесса. Допускается принимать 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Q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(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  <w:lang w:eastAsia="ru-RU"/>
        </w:rPr>
        <w:t>&gt;</w:t>
      </w:r>
      <w:bookmarkEnd w:id="1"/>
      <w:proofErr w:type="gramStart"/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C</w:t>
      </w:r>
      <w:r w:rsidRPr="007359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̅</w:t>
      </w:r>
      <w:r w:rsidRPr="00735994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)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равным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0,05.</w:t>
      </w:r>
    </w:p>
    <w:p w14:paraId="233FDBAA" w14:textId="77777777" w:rsidR="00735994" w:rsidRPr="00735994" w:rsidRDefault="00735994" w:rsidP="00735994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Д.4 Коэффициент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участия паров ненагретых легковоспламеняющихся жидкостей при сгорании паровоздушной смеси может быть определен по графику, приведенному на рисунке Д.1.</w:t>
      </w:r>
    </w:p>
    <w:p w14:paraId="63DAD9D4" w14:textId="16779321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79571A" wp14:editId="0BECCCC0">
            <wp:extent cx="3235960" cy="2870200"/>
            <wp:effectExtent l="0" t="0" r="2540" b="635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DE3886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7CF406CB" w14:textId="77777777" w:rsidR="00735994" w:rsidRPr="00735994" w:rsidRDefault="00735994" w:rsidP="00735994">
      <w:pPr>
        <w:shd w:val="clear" w:color="auto" w:fill="FFFFFF"/>
        <w:spacing w:before="240"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Рисунок Д.1 — Зависимость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Z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</w:t>
      </w:r>
    </w:p>
    <w:p w14:paraId="38B588D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Значения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рассчитывают по формуле</w:t>
      </w:r>
    </w:p>
    <w:p w14:paraId="27506E8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3AC6477" w14:textId="690570B1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20F33C6" wp14:editId="6FCEBBBF">
            <wp:extent cx="1797050" cy="564515"/>
            <wp:effectExtent l="0" t="0" r="0" b="698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   (Д.8)</w:t>
      </w:r>
    </w:p>
    <w:p w14:paraId="17971102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974432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C412FA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* — величина, задаваемая соотношением </w:t>
      </w:r>
    </w:p>
    <w:p w14:paraId="0BCEA0A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C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*=</w:t>
      </w:r>
      <w:proofErr w:type="spellStart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  <w:t>φC</w:t>
      </w:r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vertAlign w:val="subscript"/>
          <w:lang w:eastAsia="ru-RU"/>
        </w:rPr>
        <w:t>ст</w:t>
      </w:r>
      <w:proofErr w:type="spellEnd"/>
      <w:r w:rsidRPr="0073599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    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             </w:t>
      </w:r>
      <w:proofErr w:type="gramStart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(</w:t>
      </w:r>
      <w:proofErr w:type="gramEnd"/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Д.9)</w:t>
      </w:r>
    </w:p>
    <w:p w14:paraId="10F68908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CF3A144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j — эффективный коэффициент избытка горючего, принимаемый равным 1,9.</w:t>
      </w:r>
    </w:p>
    <w:p w14:paraId="097E91B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Расстояния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Y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рассчитывают по формулам:</w:t>
      </w:r>
    </w:p>
    <w:p w14:paraId="57A99F94" w14:textId="13AA998E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C41F6AB" wp14:editId="2802EF7F">
            <wp:extent cx="2106930" cy="524510"/>
            <wp:effectExtent l="0" t="0" r="7620" b="889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(Д.10)</w:t>
      </w:r>
    </w:p>
    <w:p w14:paraId="215BD925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5BA614E4" w14:textId="75482872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9A0B965" wp14:editId="1C9E0590">
            <wp:extent cx="2051685" cy="524510"/>
            <wp:effectExtent l="0" t="0" r="5715" b="889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 (Д.11)</w:t>
      </w:r>
    </w:p>
    <w:p w14:paraId="0D7C4E5D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74D70FF6" w14:textId="782938A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5F515CF" wp14:editId="77C26853">
            <wp:extent cx="2131060" cy="524510"/>
            <wp:effectExtent l="0" t="0" r="2540" b="889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      (Д.12)</w:t>
      </w:r>
    </w:p>
    <w:p w14:paraId="798C49D3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5F90E6E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K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1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</w:t>
      </w:r>
      <w:r w:rsidRPr="00735994">
        <w:rPr>
          <w:rFonts w:ascii="Courier New" w:eastAsia="Times New Roman" w:hAnsi="Courier New" w:cs="Courier New"/>
          <w:color w:val="000000"/>
          <w:spacing w:val="-4"/>
          <w:sz w:val="27"/>
          <w:szCs w:val="27"/>
          <w:lang w:eastAsia="ru-RU"/>
        </w:rPr>
        <w:t>коэффициент, принимаемый равным 1,1314 для горючих газов и 1,1958 — для легковоспламеняющихся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жидкостей;</w:t>
      </w:r>
    </w:p>
    <w:p w14:paraId="0EAB3F4C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K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коэффициент, принимаемый равным 1 для горючих газов 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K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2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=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T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/3600 — для легковоспламеняющихся жидкостей;</w:t>
      </w:r>
    </w:p>
    <w:p w14:paraId="5AA7F5F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K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3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 — коэффициент, принимаемый равным 0,0253 для горючих газов при отсутствии подвижности воздушной среды; 0,02828 — для горючих газов при подвижности воздушной среды; 0,04714 — для легковоспламеняющихся 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жидкостей при отсутствии подвижности воздушной среды и 0,3536 — для легковоспламеняющихся жидкостей при подвижности воздушной среды;</w:t>
      </w:r>
    </w:p>
    <w:p w14:paraId="7893D6C6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— высота помещения, м.</w:t>
      </w:r>
    </w:p>
    <w:p w14:paraId="5AA36629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49931307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отрицательных значениях логарифмов расстояния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Х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Y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и </w:t>
      </w:r>
      <w:r w:rsidRPr="00735994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Z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vertAlign w:val="subscript"/>
          <w:lang w:eastAsia="ru-RU"/>
        </w:rPr>
        <w:t>НКПР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принимаются равными 0.</w:t>
      </w:r>
    </w:p>
    <w:p w14:paraId="2A4DCF1B" w14:textId="77777777" w:rsidR="00735994" w:rsidRPr="00735994" w:rsidRDefault="00735994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14:paraId="060F174E" w14:textId="77777777" w:rsidR="00735994" w:rsidRPr="00735994" w:rsidRDefault="00735994" w:rsidP="00735994">
      <w:pPr>
        <w:shd w:val="clear" w:color="auto" w:fill="FFFFFF"/>
        <w:spacing w:after="135" w:line="293" w:lineRule="atLeast"/>
        <w:ind w:left="-1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УДК 614.841.12     </w:t>
      </w:r>
    </w:p>
    <w:p w14:paraId="0BFDAC4F" w14:textId="77777777" w:rsidR="00735994" w:rsidRPr="00735994" w:rsidRDefault="00735994" w:rsidP="00735994">
      <w:pPr>
        <w:shd w:val="clear" w:color="auto" w:fill="FFFFFF"/>
        <w:spacing w:after="135" w:line="293" w:lineRule="atLeast"/>
        <w:ind w:left="-1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ОКС 13.220.01</w:t>
      </w:r>
    </w:p>
    <w:p w14:paraId="1DC8032E" w14:textId="77777777" w:rsidR="00735994" w:rsidRPr="00735994" w:rsidRDefault="00735994" w:rsidP="00735994">
      <w:pPr>
        <w:shd w:val="clear" w:color="auto" w:fill="FFFFFF"/>
        <w:spacing w:after="135" w:line="293" w:lineRule="atLeast"/>
        <w:ind w:left="-1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 ВЭД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 L</w:t>
      </w: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7523040</w:t>
      </w:r>
    </w:p>
    <w:p w14:paraId="1D2EC332" w14:textId="77777777" w:rsidR="00735994" w:rsidRPr="00735994" w:rsidRDefault="00735994" w:rsidP="00735994">
      <w:pPr>
        <w:shd w:val="clear" w:color="auto" w:fill="FFFFFF"/>
        <w:spacing w:after="135" w:line="293" w:lineRule="atLeast"/>
        <w:ind w:left="-1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6031395" w14:textId="77777777" w:rsidR="00735994" w:rsidRPr="00735994" w:rsidRDefault="00735994" w:rsidP="00735994">
      <w:pPr>
        <w:shd w:val="clear" w:color="auto" w:fill="FFFFFF"/>
        <w:spacing w:after="0" w:line="293" w:lineRule="atLeast"/>
        <w:ind w:left="-113" w:right="-1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99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Ключевые слова: категории, помещения, здания, наружные установки, взрывопожарная опасность, пожарная опасность, пожарный риск</w:t>
      </w:r>
    </w:p>
    <w:p w14:paraId="3C7114A5" w14:textId="65595718" w:rsidR="00E25DBD" w:rsidRPr="00735994" w:rsidRDefault="00E25DBD" w:rsidP="00735994">
      <w:pPr>
        <w:shd w:val="clear" w:color="auto" w:fill="FFFFFF"/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25DBD" w:rsidRPr="00735994" w:rsidSect="00AB317E">
      <w:headerReference w:type="first" r:id="rId68"/>
      <w:pgSz w:w="11906" w:h="16838"/>
      <w:pgMar w:top="1134" w:right="424" w:bottom="709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526F" w14:textId="77777777" w:rsidR="00C55939" w:rsidRDefault="00C55939" w:rsidP="00EE1991">
      <w:pPr>
        <w:spacing w:after="0" w:line="240" w:lineRule="auto"/>
      </w:pPr>
      <w:r>
        <w:separator/>
      </w:r>
    </w:p>
  </w:endnote>
  <w:endnote w:type="continuationSeparator" w:id="0">
    <w:p w14:paraId="23C6617E" w14:textId="77777777" w:rsidR="00C55939" w:rsidRDefault="00C55939" w:rsidP="00E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E651" w14:textId="77777777" w:rsidR="00C55939" w:rsidRDefault="00C55939" w:rsidP="00EE1991">
      <w:pPr>
        <w:spacing w:after="0" w:line="240" w:lineRule="auto"/>
      </w:pPr>
      <w:r>
        <w:separator/>
      </w:r>
    </w:p>
  </w:footnote>
  <w:footnote w:type="continuationSeparator" w:id="0">
    <w:p w14:paraId="13D173DF" w14:textId="77777777" w:rsidR="00C55939" w:rsidRDefault="00C55939" w:rsidP="00EE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Look w:val="04A0" w:firstRow="1" w:lastRow="0" w:firstColumn="1" w:lastColumn="0" w:noHBand="0" w:noVBand="1"/>
    </w:tblPr>
    <w:tblGrid>
      <w:gridCol w:w="5663"/>
      <w:gridCol w:w="5535"/>
    </w:tblGrid>
    <w:tr w:rsidR="0002274D" w:rsidRPr="002536CC" w14:paraId="01C446A4" w14:textId="77777777" w:rsidTr="00426AF9">
      <w:tc>
        <w:tcPr>
          <w:tcW w:w="5665" w:type="dxa"/>
        </w:tcPr>
        <w:p w14:paraId="6EDC0F36" w14:textId="77777777" w:rsidR="0002274D" w:rsidRDefault="0002274D" w:rsidP="00EE1991">
          <w:pPr>
            <w:pStyle w:val="a3"/>
          </w:pPr>
          <w:r>
            <w:rPr>
              <w:noProof/>
            </w:rPr>
            <w:drawing>
              <wp:inline distT="0" distB="0" distL="0" distR="0" wp14:anchorId="61D6C4DD" wp14:editId="074B307A">
                <wp:extent cx="3427012" cy="751026"/>
                <wp:effectExtent l="0" t="0" r="2540" b="0"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40729F" w14:textId="77777777" w:rsidR="0002274D" w:rsidRDefault="0002274D" w:rsidP="00EE1991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4279F5BC" w14:textId="77777777" w:rsidR="0002274D" w:rsidRDefault="0002274D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5BD4FB12" w14:textId="77777777" w:rsidR="0002274D" w:rsidRDefault="0002274D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14B0D036" w14:textId="77777777" w:rsidR="0002274D" w:rsidRDefault="0002274D" w:rsidP="00EE1991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5E3065F5" w14:textId="77777777" w:rsidR="0002274D" w:rsidRPr="002536CC" w:rsidRDefault="0002274D" w:rsidP="00EE1991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5C4D5154" w14:textId="77777777" w:rsidR="0002274D" w:rsidRDefault="00022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75FE"/>
    <w:multiLevelType w:val="multilevel"/>
    <w:tmpl w:val="D82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4C05"/>
    <w:multiLevelType w:val="multilevel"/>
    <w:tmpl w:val="22A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1362"/>
    <w:multiLevelType w:val="multilevel"/>
    <w:tmpl w:val="B5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54837"/>
    <w:multiLevelType w:val="multilevel"/>
    <w:tmpl w:val="6D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66910"/>
    <w:multiLevelType w:val="multilevel"/>
    <w:tmpl w:val="98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701DA"/>
    <w:multiLevelType w:val="multilevel"/>
    <w:tmpl w:val="88D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C0B2E"/>
    <w:multiLevelType w:val="multilevel"/>
    <w:tmpl w:val="28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03AD0"/>
    <w:multiLevelType w:val="multilevel"/>
    <w:tmpl w:val="D81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7376D"/>
    <w:multiLevelType w:val="multilevel"/>
    <w:tmpl w:val="383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36C62"/>
    <w:multiLevelType w:val="multilevel"/>
    <w:tmpl w:val="776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A3247"/>
    <w:multiLevelType w:val="multilevel"/>
    <w:tmpl w:val="F9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07AF4"/>
    <w:multiLevelType w:val="multilevel"/>
    <w:tmpl w:val="87D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A3272"/>
    <w:multiLevelType w:val="multilevel"/>
    <w:tmpl w:val="04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1"/>
    <w:rsid w:val="0002274D"/>
    <w:rsid w:val="002562F4"/>
    <w:rsid w:val="00426AF9"/>
    <w:rsid w:val="00735994"/>
    <w:rsid w:val="00AB317E"/>
    <w:rsid w:val="00C55939"/>
    <w:rsid w:val="00D967EE"/>
    <w:rsid w:val="00E03E1B"/>
    <w:rsid w:val="00E24C7D"/>
    <w:rsid w:val="00E25DBD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2FFD"/>
  <w15:chartTrackingRefBased/>
  <w15:docId w15:val="{6BA7ADF3-716F-4187-AC90-B56533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91"/>
  </w:style>
  <w:style w:type="paragraph" w:styleId="a5">
    <w:name w:val="footer"/>
    <w:basedOn w:val="a"/>
    <w:link w:val="a6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91"/>
  </w:style>
  <w:style w:type="table" w:styleId="a7">
    <w:name w:val="Table Grid"/>
    <w:basedOn w:val="a1"/>
    <w:uiPriority w:val="39"/>
    <w:rsid w:val="00EE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199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317E"/>
    <w:rPr>
      <w:color w:val="800080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aption">
    <w:name w:val="tablecaption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ers">
    <w:name w:val="tableheaders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344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94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87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95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953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3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38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788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31721950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45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249058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412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3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007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10482</Words>
  <Characters>59749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2021-03-16T13:21:00Z</dcterms:created>
  <dcterms:modified xsi:type="dcterms:W3CDTF">2021-03-16T13:21:00Z</dcterms:modified>
</cp:coreProperties>
</file>